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C5" w:rsidRDefault="00E33B45">
      <w:pPr>
        <w:pStyle w:val="a3"/>
        <w:autoSpaceDE w:val="0"/>
        <w:spacing w:line="460" w:lineRule="exact"/>
      </w:pPr>
      <w:bookmarkStart w:id="0" w:name="_GoBack"/>
      <w:r>
        <w:rPr>
          <w:rFonts w:ascii="標楷體" w:eastAsia="標楷體" w:hAnsi="標楷體" w:cs="細明體"/>
          <w:kern w:val="0"/>
          <w:sz w:val="40"/>
          <w:szCs w:val="40"/>
          <w:lang w:val="zh-TW"/>
        </w:rPr>
        <w:t>自願服務偏遠地區學校校長及教師特別獎勵辦法</w:t>
      </w:r>
      <w:bookmarkEnd w:id="0"/>
    </w:p>
    <w:p w:rsidR="002A1BC5" w:rsidRDefault="00E33B45">
      <w:pPr>
        <w:pStyle w:val="a3"/>
        <w:spacing w:line="460" w:lineRule="exact"/>
        <w:ind w:left="848" w:hanging="848"/>
      </w:pPr>
      <w:r>
        <w:rPr>
          <w:rFonts w:ascii="標楷體" w:eastAsia="標楷體" w:hAnsi="標楷體"/>
          <w:kern w:val="0"/>
          <w:sz w:val="28"/>
          <w:szCs w:val="28"/>
          <w:lang w:eastAsia="ar-SA"/>
        </w:rPr>
        <w:t xml:space="preserve">第一條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第二條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項第一款，且無下列各款情形之一，自願赴偏遠地區學校服務者，得向擬服務之偏遠地區學校之各該主管機關提出申請，經審查通過後，優先協助介聘至偏遠地區學校服務：</w:t>
      </w:r>
    </w:p>
    <w:p w:rsidR="002A1BC5" w:rsidRDefault="00E33B45">
      <w:pPr>
        <w:pStyle w:val="a3"/>
        <w:spacing w:line="460" w:lineRule="exact"/>
        <w:ind w:left="1400" w:hanging="560"/>
      </w:pPr>
      <w:r>
        <w:rPr>
          <w:rFonts w:ascii="標楷體" w:eastAsia="標楷體" w:hAnsi="標楷體"/>
          <w:kern w:val="0"/>
          <w:sz w:val="28"/>
          <w:szCs w:val="28"/>
          <w:lang w:eastAsia="ar-SA"/>
        </w:rPr>
        <w:t>一、受懲戒及行政處分。</w:t>
      </w:r>
    </w:p>
    <w:p w:rsidR="002A1BC5" w:rsidRDefault="00E33B45">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2A1BC5" w:rsidRDefault="00E33B45">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、涉校園性侵害、性騷擾或性霸凌事件，尚在調查階段。</w:t>
      </w:r>
    </w:p>
    <w:p w:rsidR="002A1BC5" w:rsidRDefault="00E33B45">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    自願赴偏遠地區學校服務之校長，經連任二次，且依公立高級中等以下學校校長成績考核辦法考列甲等者，得依其意願，由各該主管機關優先遴選至其他偏遠地區學校服務，或參加非偏遠地區學校之校長遴選。</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自願赴偏遠地區學校服務之校長，連續實際服務滿十二年，依公立高級中等以下學校校長成績考核辦法考列甲等十年以上</w:t>
      </w:r>
      <w:r>
        <w:rPr>
          <w:rFonts w:ascii="標楷體" w:eastAsia="標楷體" w:hAnsi="標楷體"/>
          <w:kern w:val="0"/>
          <w:sz w:val="28"/>
          <w:szCs w:val="28"/>
          <w:lang w:eastAsia="ar-SA"/>
        </w:rPr>
        <w:lastRenderedPageBreak/>
        <w:t>且辦學績效良好者，應由各該主管機關公開表揚，並得薦送至國內外大學或教育機關(構)進修、研究或訓練，薦送期間帶職帶薪並核予公假，最高以一年為限。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自願赴偏遠地區學校服務之校長及教師，每服務三年，經各該主管機關同意後，得利用寒暑假期間，赴國內外同級學校參訪；其費用，由各該主管機關補助之。</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    自願赴偏遠地區學校服務之校長及教師，除參加公教人員保險外，由各該主管機關依下列規定，為其另行投保傷害保險：</w:t>
      </w:r>
    </w:p>
    <w:p w:rsidR="002A1BC5" w:rsidRDefault="00E33B45">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2A1BC5" w:rsidRDefault="00E33B45">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2A1BC5" w:rsidRDefault="00E33B45">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2A1BC5" w:rsidRDefault="00E33B45">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    偏遠地區學校主管機關得依校長或教師自願服務之偏遠地區學校分級及交通狀況，給予校長及教師油費補助或交通費補</w:t>
      </w:r>
      <w:r>
        <w:rPr>
          <w:rFonts w:ascii="標楷體" w:eastAsia="標楷體" w:hAnsi="標楷體"/>
          <w:kern w:val="0"/>
          <w:sz w:val="28"/>
          <w:szCs w:val="28"/>
          <w:lang w:eastAsia="ar-SA"/>
        </w:rPr>
        <w:lastRenderedPageBreak/>
        <w:t>助。</w:t>
      </w:r>
    </w:p>
    <w:p w:rsidR="002A1BC5" w:rsidRDefault="00E33B45">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    自願服務偏遠地區學校之校長及教師，未配宿舍者，各該主管機關得給予租屋補助。</w:t>
      </w:r>
    </w:p>
    <w:p w:rsidR="002A1BC5" w:rsidRDefault="00E33B45">
      <w:pPr>
        <w:pStyle w:val="a3"/>
        <w:widowControl/>
        <w:spacing w:line="460" w:lineRule="exact"/>
        <w:ind w:left="1134" w:hanging="1134"/>
      </w:pPr>
      <w:r>
        <w:rPr>
          <w:rFonts w:ascii="標楷體" w:eastAsia="標楷體" w:hAnsi="標楷體"/>
          <w:kern w:val="0"/>
          <w:sz w:val="28"/>
          <w:szCs w:val="28"/>
          <w:lang w:eastAsia="ar-SA"/>
        </w:rPr>
        <w:t>第十條    本辦法自發布日施行。</w:t>
      </w:r>
    </w:p>
    <w:sectPr w:rsidR="002A1B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9D" w:rsidRDefault="00FE429D">
      <w:r>
        <w:separator/>
      </w:r>
    </w:p>
  </w:endnote>
  <w:endnote w:type="continuationSeparator" w:id="0">
    <w:p w:rsidR="00FE429D" w:rsidRDefault="00F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9D" w:rsidRDefault="00FE429D">
      <w:r>
        <w:rPr>
          <w:color w:val="000000"/>
        </w:rPr>
        <w:separator/>
      </w:r>
    </w:p>
  </w:footnote>
  <w:footnote w:type="continuationSeparator" w:id="0">
    <w:p w:rsidR="00FE429D" w:rsidRDefault="00FE4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A1BC5"/>
    <w:rsid w:val="00203D3E"/>
    <w:rsid w:val="002A1BC5"/>
    <w:rsid w:val="0097152D"/>
    <w:rsid w:val="00E33B45"/>
    <w:rsid w:val="00FE4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ptjh1001</cp:lastModifiedBy>
  <cp:revision>2</cp:revision>
  <cp:lastPrinted>2018-05-24T08:31:00Z</cp:lastPrinted>
  <dcterms:created xsi:type="dcterms:W3CDTF">2018-07-03T05:21:00Z</dcterms:created>
  <dcterms:modified xsi:type="dcterms:W3CDTF">2018-07-03T05:21:00Z</dcterms:modified>
</cp:coreProperties>
</file>