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bookmarkStart w:id="0" w:name="_GoBack"/>
      <w:bookmarkEnd w:id="0"/>
      <w:r w:rsidRPr="00776DBD">
        <w:rPr>
          <w:rFonts w:ascii="標楷體" w:eastAsia="標楷體" w:hAnsi="標楷體" w:cs="Times New Roman" w:hint="eastAsia"/>
          <w:b/>
          <w:color w:val="000000"/>
          <w:sz w:val="32"/>
          <w:szCs w:val="28"/>
        </w:rPr>
        <w:t>彰化縣107年度辦理十二年國民基本教育</w:t>
      </w:r>
    </w:p>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r w:rsidRPr="00776DBD">
        <w:rPr>
          <w:rFonts w:ascii="標楷體" w:eastAsia="標楷體" w:hAnsi="標楷體" w:cs="Times New Roman" w:hint="eastAsia"/>
          <w:b/>
          <w:color w:val="000000"/>
          <w:sz w:val="32"/>
          <w:szCs w:val="28"/>
        </w:rPr>
        <w:t>精進國民中學及國民小學教學品質計畫-</w:t>
      </w:r>
    </w:p>
    <w:p w:rsidR="00106BC9" w:rsidRPr="00E029FE" w:rsidRDefault="006B0FE5" w:rsidP="00AD6F05">
      <w:pPr>
        <w:adjustRightInd w:val="0"/>
        <w:snapToGrid w:val="0"/>
        <w:spacing w:line="360" w:lineRule="auto"/>
        <w:jc w:val="center"/>
        <w:rPr>
          <w:rFonts w:ascii="標楷體" w:eastAsia="標楷體" w:hAnsi="標楷體"/>
          <w:sz w:val="36"/>
        </w:rPr>
      </w:pPr>
      <w:r w:rsidRPr="00776DBD">
        <w:rPr>
          <w:rFonts w:ascii="標楷體" w:eastAsia="標楷體" w:hAnsi="標楷體" w:cs="Times New Roman" w:hint="eastAsia"/>
          <w:b/>
          <w:color w:val="000000"/>
          <w:sz w:val="32"/>
          <w:szCs w:val="28"/>
        </w:rPr>
        <w:t>107家長參與學校公開課素養增能工作坊</w:t>
      </w:r>
      <w:r w:rsidR="00776DBD" w:rsidRPr="00776DBD">
        <w:rPr>
          <w:rFonts w:ascii="標楷體" w:eastAsia="標楷體" w:hAnsi="標楷體" w:cs="Times New Roman" w:hint="eastAsia"/>
          <w:b/>
          <w:color w:val="000000"/>
          <w:sz w:val="32"/>
          <w:szCs w:val="28"/>
        </w:rPr>
        <w:t xml:space="preserve"> 實施計畫</w:t>
      </w:r>
    </w:p>
    <w:p w:rsidR="006B0FE5" w:rsidRPr="006B0FE5" w:rsidRDefault="00106BC9" w:rsidP="00AD6F05">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依據：</w:t>
      </w:r>
    </w:p>
    <w:p w:rsid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BC5BF6">
        <w:rPr>
          <w:rFonts w:ascii="Times New Roman" w:eastAsia="標楷體" w:hAnsi="Times New Roman" w:cs="Times New Roman"/>
          <w:color w:val="000000"/>
          <w:kern w:val="0"/>
        </w:rPr>
        <w:t>教育部國民及學前教育署補助辦理十二年國民基本教育精進國民中學及國民小學教學品質要點。</w:t>
      </w:r>
      <w:r w:rsidRPr="00E029FE">
        <w:rPr>
          <w:rFonts w:ascii="標楷體" w:eastAsia="標楷體" w:hAnsi="標楷體"/>
          <w:szCs w:val="24"/>
        </w:rPr>
        <w:t xml:space="preserve"> </w:t>
      </w:r>
    </w:p>
    <w:p w:rsidR="006B0FE5" w:rsidRP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211518">
        <w:rPr>
          <w:rFonts w:ascii="Times New Roman" w:eastAsia="標楷體" w:hAnsi="Times New Roman" w:cs="Times New Roman"/>
          <w:color w:val="000000"/>
          <w:kern w:val="0"/>
        </w:rPr>
        <w:t>彰化縣</w:t>
      </w:r>
      <w:r w:rsidRPr="00211518">
        <w:rPr>
          <w:rFonts w:ascii="Times New Roman" w:eastAsia="標楷體" w:hAnsi="Times New Roman" w:cs="Times New Roman"/>
          <w:color w:val="000000"/>
          <w:kern w:val="0"/>
        </w:rPr>
        <w:t>10</w:t>
      </w:r>
      <w:r w:rsidRPr="00211518">
        <w:rPr>
          <w:rFonts w:ascii="Times New Roman" w:eastAsia="標楷體" w:hAnsi="Times New Roman" w:cs="Times New Roman" w:hint="eastAsia"/>
          <w:color w:val="000000"/>
          <w:kern w:val="0"/>
        </w:rPr>
        <w:t>7</w:t>
      </w:r>
      <w:r w:rsidRPr="00211518">
        <w:rPr>
          <w:rFonts w:ascii="Times New Roman" w:eastAsia="標楷體" w:hAnsi="Times New Roman" w:cs="Times New Roman"/>
          <w:color w:val="000000"/>
          <w:kern w:val="0"/>
        </w:rPr>
        <w:t>年度十二年國民基本教育精進國民中學及國民小學教學品質計畫。</w:t>
      </w:r>
    </w:p>
    <w:p w:rsidR="00106BC9" w:rsidRDefault="00106BC9"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目</w:t>
      </w:r>
      <w:r w:rsidRPr="00FB6450">
        <w:rPr>
          <w:rFonts w:ascii="標楷體" w:eastAsia="標楷體" w:hAnsi="標楷體" w:hint="eastAsia"/>
          <w:szCs w:val="24"/>
        </w:rPr>
        <w:t>的：</w:t>
      </w:r>
    </w:p>
    <w:p w:rsidR="00776DBD" w:rsidRDefault="00776DBD" w:rsidP="00776DBD">
      <w:pPr>
        <w:pStyle w:val="a3"/>
        <w:numPr>
          <w:ilvl w:val="0"/>
          <w:numId w:val="10"/>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hint="eastAsia"/>
          <w:color w:val="000000"/>
          <w:kern w:val="0"/>
        </w:rPr>
        <w:t>研發家長參與學校公開課素養增能課程</w:t>
      </w:r>
      <w:r w:rsidRPr="00BC5BF6">
        <w:rPr>
          <w:rFonts w:ascii="Times New Roman" w:eastAsia="標楷體" w:hAnsi="Times New Roman" w:cs="Times New Roman"/>
          <w:color w:val="000000"/>
          <w:kern w:val="0"/>
        </w:rPr>
        <w:t>，</w:t>
      </w:r>
      <w:r w:rsidRPr="00BC5BF6">
        <w:rPr>
          <w:rFonts w:ascii="Times New Roman" w:eastAsia="標楷體" w:hAnsi="Times New Roman" w:cs="Times New Roman" w:hint="eastAsia"/>
          <w:color w:val="000000"/>
          <w:kern w:val="0"/>
        </w:rPr>
        <w:t>提供縣內家長參考</w:t>
      </w:r>
      <w:r w:rsidRPr="00BC5BF6">
        <w:rPr>
          <w:rFonts w:ascii="Times New Roman" w:eastAsia="標楷體" w:hAnsi="Times New Roman" w:cs="Times New Roman"/>
          <w:color w:val="000000"/>
          <w:kern w:val="0"/>
        </w:rPr>
        <w:t>。</w:t>
      </w:r>
    </w:p>
    <w:p w:rsidR="00776DBD" w:rsidRDefault="00776DBD" w:rsidP="00776DBD">
      <w:pPr>
        <w:pStyle w:val="a3"/>
        <w:numPr>
          <w:ilvl w:val="0"/>
          <w:numId w:val="10"/>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辦</w:t>
      </w:r>
      <w:r w:rsidR="00BD177A">
        <w:rPr>
          <w:rFonts w:ascii="Times New Roman" w:eastAsia="標楷體" w:hAnsi="Times New Roman" w:cs="Times New Roman" w:hint="eastAsia"/>
          <w:color w:val="000000"/>
          <w:kern w:val="0"/>
        </w:rPr>
        <w:t>理</w:t>
      </w:r>
      <w:r w:rsidRPr="00BC5BF6">
        <w:rPr>
          <w:rFonts w:ascii="Times New Roman" w:eastAsia="標楷體" w:hAnsi="Times New Roman" w:cs="Times New Roman" w:hint="eastAsia"/>
          <w:color w:val="000000"/>
          <w:kern w:val="0"/>
        </w:rPr>
        <w:t>家長觀課素養增能工作坊與實作，提升家長參與公開課素養</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引導家長關心班級及學校課程與教學之實踐，並能主動與家長正向的溝通互動，建立親師生共學的學校文化。</w:t>
      </w:r>
    </w:p>
    <w:p w:rsidR="00776DBD" w:rsidRDefault="00776DBD"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辦理單位：</w:t>
      </w:r>
    </w:p>
    <w:p w:rsidR="00190407" w:rsidRDefault="00190407" w:rsidP="00190407">
      <w:pPr>
        <w:pStyle w:val="a3"/>
        <w:numPr>
          <w:ilvl w:val="0"/>
          <w:numId w:val="11"/>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color w:val="000000"/>
          <w:kern w:val="0"/>
        </w:rPr>
        <w:t>指導單位：教育部國民及學前教育署。</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主辦單位：彰化縣政府。</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承辦單位：彰化縣</w:t>
      </w:r>
      <w:r w:rsidRPr="00BC5BF6">
        <w:rPr>
          <w:rFonts w:ascii="Times New Roman" w:eastAsia="標楷體" w:hAnsi="Times New Roman" w:cs="Times New Roman" w:hint="eastAsia"/>
          <w:color w:val="000000"/>
          <w:kern w:val="0"/>
        </w:rPr>
        <w:t>校長與教師專業發展中心</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hint="eastAsia"/>
          <w:color w:val="000000"/>
          <w:kern w:val="0"/>
        </w:rPr>
        <w:t>竹塘國中</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color w:val="000000"/>
          <w:kern w:val="0"/>
        </w:rPr>
        <w:t>。</w:t>
      </w:r>
    </w:p>
    <w:p w:rsid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協辦單位</w:t>
      </w:r>
      <w:r w:rsidRPr="00BC5BF6">
        <w:rPr>
          <w:rFonts w:ascii="標楷體" w:eastAsia="標楷體" w:hAnsi="標楷體" w:cs="Times New Roman" w:hint="eastAsia"/>
          <w:color w:val="000000"/>
          <w:kern w:val="0"/>
        </w:rPr>
        <w:t>：</w:t>
      </w:r>
      <w:r w:rsidRPr="00BC5BF6">
        <w:rPr>
          <w:rFonts w:ascii="Times New Roman" w:eastAsia="標楷體" w:hAnsi="Times New Roman" w:cs="Times New Roman" w:hint="eastAsia"/>
          <w:color w:val="000000"/>
          <w:kern w:val="0"/>
        </w:rPr>
        <w:t>新庄國小</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萬興國小與明禮國小</w:t>
      </w:r>
      <w:r>
        <w:rPr>
          <w:rFonts w:ascii="Times New Roman" w:eastAsia="標楷體" w:hAnsi="Times New Roman" w:cs="Times New Roman" w:hint="eastAsia"/>
          <w:color w:val="000000"/>
          <w:kern w:val="0"/>
        </w:rPr>
        <w:t>。</w:t>
      </w:r>
    </w:p>
    <w:p w:rsidR="00190407" w:rsidRP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參加對象與資格：</w:t>
      </w:r>
      <w:r w:rsidR="00BD177A">
        <w:rPr>
          <w:rFonts w:ascii="標楷體" w:eastAsia="標楷體" w:hAnsi="標楷體" w:hint="eastAsia"/>
          <w:szCs w:val="24"/>
        </w:rPr>
        <w:t>彰化縣內各校家長，每場次參與人數為60</w:t>
      </w:r>
      <w:r w:rsidR="00AD02F5">
        <w:rPr>
          <w:rFonts w:ascii="標楷體" w:eastAsia="標楷體" w:hAnsi="標楷體" w:hint="eastAsia"/>
          <w:szCs w:val="24"/>
        </w:rPr>
        <w:t>人，</w:t>
      </w:r>
    </w:p>
    <w:p w:rsid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日期與地點</w:t>
      </w:r>
      <w:r w:rsidRPr="000816E2">
        <w:rPr>
          <w:rFonts w:ascii="標楷體" w:eastAsia="標楷體" w:hAnsi="標楷體" w:hint="eastAsia"/>
          <w:szCs w:val="24"/>
        </w:rPr>
        <w:t>：</w:t>
      </w:r>
    </w:p>
    <w:p w:rsidR="00190407" w:rsidRDefault="00190407"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竹塘國中場：107年5月26日(星期六)</w:t>
      </w:r>
      <w:r w:rsidR="00BD177A">
        <w:rPr>
          <w:rFonts w:ascii="標楷體" w:eastAsia="標楷體" w:hAnsi="標楷體" w:hint="eastAsia"/>
          <w:szCs w:val="24"/>
        </w:rPr>
        <w:t>於竹塘國中三樓圖書館辦理。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明禮國小場：107年6月2日(星期六)於明禮國小一樓藝能館辦理。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新庄國小場：107年6月3日(星期日)於新庄國小一樓視聽教室辦理。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萬興國小場：107年6月9日(星期六)於萬興國小二樓圖書館辦理。</w:t>
      </w:r>
    </w:p>
    <w:p w:rsidR="00190407" w:rsidRDefault="009015AE"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課程表：</w:t>
      </w:r>
    </w:p>
    <w:tbl>
      <w:tblPr>
        <w:tblStyle w:val="a8"/>
        <w:tblW w:w="0" w:type="auto"/>
        <w:jc w:val="center"/>
        <w:tblInd w:w="489" w:type="dxa"/>
        <w:tblLook w:val="04A0" w:firstRow="1" w:lastRow="0" w:firstColumn="1" w:lastColumn="0" w:noHBand="0" w:noVBand="1"/>
      </w:tblPr>
      <w:tblGrid>
        <w:gridCol w:w="2390"/>
        <w:gridCol w:w="4742"/>
      </w:tblGrid>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時  間</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課 程 內 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8：5</w:t>
            </w:r>
            <w:r w:rsidRPr="00BC5BF6">
              <w:rPr>
                <w:rFonts w:ascii="標楷體" w:eastAsia="標楷體" w:hAnsi="標楷體" w:cs="標楷體"/>
                <w:color w:val="000000"/>
              </w:rPr>
              <w:t>0-</w:t>
            </w:r>
            <w:r w:rsidRPr="00BC5BF6">
              <w:rPr>
                <w:rFonts w:ascii="標楷體" w:eastAsia="標楷體" w:hAnsi="標楷體" w:cs="標楷體" w:hint="eastAsia"/>
                <w:color w:val="000000"/>
              </w:rPr>
              <w:t>9：0</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標楷體" w:hint="eastAsia"/>
                <w:color w:val="000000"/>
              </w:rPr>
              <w:t>開幕及課程介紹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9：0</w:t>
            </w:r>
            <w:r w:rsidRPr="00BC5BF6">
              <w:rPr>
                <w:rFonts w:ascii="標楷體" w:eastAsia="標楷體" w:hAnsi="標楷體" w:cs="標楷體"/>
                <w:color w:val="000000"/>
              </w:rPr>
              <w:t>0-</w:t>
            </w:r>
            <w:r w:rsidRPr="00BC5BF6">
              <w:rPr>
                <w:rFonts w:ascii="標楷體" w:eastAsia="標楷體" w:hAnsi="標楷體" w:cs="標楷體" w:hint="eastAsia"/>
                <w:color w:val="000000"/>
              </w:rPr>
              <w:t>10：3</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tabs>
                <w:tab w:val="left" w:pos="1120"/>
              </w:tabs>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10：40</w:t>
            </w:r>
            <w:r w:rsidRPr="00BC5BF6">
              <w:rPr>
                <w:rFonts w:ascii="標楷體" w:eastAsia="標楷體" w:hAnsi="標楷體" w:cs="標楷體"/>
                <w:color w:val="000000"/>
              </w:rPr>
              <w:t>-1</w:t>
            </w:r>
            <w:r w:rsidRPr="00BC5BF6">
              <w:rPr>
                <w:rFonts w:ascii="標楷體" w:eastAsia="標楷體" w:hAnsi="標楷體" w:cs="標楷體" w:hint="eastAsia"/>
                <w:color w:val="000000"/>
              </w:rPr>
              <w:t>2：1</w:t>
            </w:r>
            <w:r w:rsidRPr="00BC5BF6">
              <w:rPr>
                <w:rFonts w:ascii="標楷體" w:eastAsia="標楷體" w:hAnsi="標楷體" w:cs="標楷體"/>
                <w:color w:val="000000"/>
              </w:rPr>
              <w:t>0</w:t>
            </w:r>
          </w:p>
        </w:tc>
        <w:tc>
          <w:tcPr>
            <w:tcW w:w="4742" w:type="dxa"/>
            <w:vAlign w:val="center"/>
          </w:tcPr>
          <w:p w:rsidR="009015AE" w:rsidRPr="00BC5BF6" w:rsidRDefault="009015AE" w:rsidP="00D44BDC">
            <w:pPr>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color w:val="000000"/>
              </w:rPr>
              <w:lastRenderedPageBreak/>
              <w:t>12</w:t>
            </w:r>
            <w:r w:rsidRPr="00BC5BF6">
              <w:rPr>
                <w:rFonts w:ascii="標楷體" w:eastAsia="標楷體" w:hAnsi="標楷體" w:cs="標楷體" w:hint="eastAsia"/>
                <w:color w:val="000000"/>
              </w:rPr>
              <w:t>：1</w:t>
            </w:r>
            <w:r w:rsidRPr="00BC5BF6">
              <w:rPr>
                <w:rFonts w:ascii="標楷體" w:eastAsia="標楷體" w:hAnsi="標楷體" w:cs="標楷體"/>
                <w:color w:val="000000"/>
              </w:rPr>
              <w:t>0</w:t>
            </w:r>
            <w:r w:rsidRPr="00BC5BF6">
              <w:rPr>
                <w:rFonts w:ascii="標楷體" w:eastAsia="標楷體" w:hAnsi="標楷體" w:cs="標楷體" w:hint="eastAsia"/>
                <w:color w:val="000000"/>
              </w:rPr>
              <w:t>-12:30</w:t>
            </w:r>
          </w:p>
        </w:tc>
        <w:tc>
          <w:tcPr>
            <w:tcW w:w="4742" w:type="dxa"/>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Times New Roman" w:hint="eastAsia"/>
                <w:color w:val="000000"/>
              </w:rPr>
              <w:t>綜合座談</w:t>
            </w:r>
          </w:p>
        </w:tc>
      </w:tr>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cs="Times New Roman"/>
                <w:szCs w:val="24"/>
              </w:rPr>
            </w:pPr>
            <w:r>
              <w:rPr>
                <w:rFonts w:ascii="標楷體" w:eastAsia="標楷體" w:hAnsi="標楷體" w:cs="Times New Roman" w:hint="eastAsia"/>
                <w:szCs w:val="24"/>
              </w:rPr>
              <w:t>12:3</w:t>
            </w:r>
            <w:r w:rsidRPr="00210516">
              <w:rPr>
                <w:rFonts w:ascii="標楷體" w:eastAsia="標楷體" w:hAnsi="標楷體" w:cs="Times New Roman" w:hint="eastAsia"/>
                <w:szCs w:val="24"/>
              </w:rPr>
              <w:t>0</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賦   歸</w:t>
            </w:r>
          </w:p>
        </w:tc>
      </w:tr>
    </w:tbl>
    <w:p w:rsidR="009015AE" w:rsidRDefault="009015AE" w:rsidP="009015AE">
      <w:pPr>
        <w:pStyle w:val="a3"/>
        <w:adjustRightInd w:val="0"/>
        <w:snapToGrid w:val="0"/>
        <w:spacing w:line="360" w:lineRule="auto"/>
        <w:ind w:leftChars="0" w:left="487"/>
        <w:rPr>
          <w:rFonts w:ascii="標楷體" w:eastAsia="標楷體" w:hAnsi="標楷體"/>
          <w:szCs w:val="24"/>
        </w:rPr>
      </w:pPr>
    </w:p>
    <w:p w:rsidR="00AD02F5" w:rsidRDefault="00AD02F5"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報名方式：</w:t>
      </w:r>
      <w:r w:rsidRPr="00AD02F5">
        <w:rPr>
          <w:rFonts w:ascii="標楷體" w:eastAsia="標楷體" w:hAnsi="標楷體" w:hint="eastAsia"/>
          <w:szCs w:val="24"/>
        </w:rPr>
        <w:t>請將報名表(附件)紙本寄至彰化縣立竹塘國中(收件人：教專中心收)；住址：</w:t>
      </w:r>
      <w:r w:rsidRPr="00AD02F5">
        <w:rPr>
          <w:rFonts w:ascii="標楷體" w:eastAsia="標楷體" w:hAnsi="標楷體" w:cs="Arial"/>
          <w:color w:val="222222"/>
          <w:shd w:val="clear" w:color="auto" w:fill="FFFFFF"/>
        </w:rPr>
        <w:t>525彰化縣竹塘鄉竹塘村竹林路一段550號</w:t>
      </w:r>
      <w:r>
        <w:rPr>
          <w:rFonts w:ascii="標楷體" w:eastAsia="標楷體" w:hAnsi="標楷體" w:cs="Arial" w:hint="eastAsia"/>
          <w:color w:val="222222"/>
          <w:shd w:val="clear" w:color="auto" w:fill="FFFFFF"/>
        </w:rPr>
        <w:t>。</w:t>
      </w:r>
    </w:p>
    <w:p w:rsidR="009015AE" w:rsidRPr="009015AE" w:rsidRDefault="009015AE"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備註：</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為響應環保政策，請參與人員自備環保杯。</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如有調整另於</w:t>
      </w:r>
      <w:r w:rsidRPr="00E029FE">
        <w:rPr>
          <w:rFonts w:ascii="標楷體" w:eastAsia="標楷體" w:hAnsi="標楷體" w:hint="eastAsia"/>
          <w:szCs w:val="24"/>
        </w:rPr>
        <w:t>公告通知</w:t>
      </w:r>
      <w:r w:rsidR="00D44BDC">
        <w:rPr>
          <w:rFonts w:ascii="標楷體" w:eastAsia="標楷體" w:hAnsi="標楷體" w:hint="eastAsia"/>
          <w:szCs w:val="24"/>
        </w:rPr>
        <w:t>。</w:t>
      </w:r>
    </w:p>
    <w:p w:rsidR="00D44BDC" w:rsidRDefault="009015AE" w:rsidP="00AD02F5">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倘有疑問，請聯繫教專中心助理曾佳惠</w:t>
      </w:r>
      <w:r>
        <w:rPr>
          <w:rFonts w:ascii="標楷體" w:eastAsia="標楷體" w:hAnsi="標楷體" w:hint="eastAsia"/>
          <w:szCs w:val="24"/>
        </w:rPr>
        <w:t>(04-8972034#16</w:t>
      </w:r>
      <w:r w:rsidRPr="00E029FE">
        <w:rPr>
          <w:rFonts w:ascii="標楷體" w:eastAsia="標楷體" w:hAnsi="標楷體" w:hint="eastAsia"/>
          <w:szCs w:val="24"/>
        </w:rPr>
        <w:t>)</w:t>
      </w:r>
    </w:p>
    <w:p w:rsidR="00D44BDC" w:rsidRDefault="00D44BDC">
      <w:pPr>
        <w:widowControl/>
        <w:rPr>
          <w:rFonts w:ascii="標楷體" w:eastAsia="標楷體" w:hAnsi="標楷體"/>
          <w:szCs w:val="24"/>
        </w:rPr>
      </w:pPr>
      <w:r>
        <w:rPr>
          <w:rFonts w:ascii="標楷體" w:eastAsia="標楷體" w:hAnsi="標楷體"/>
          <w:szCs w:val="24"/>
        </w:rPr>
        <w:br w:type="page"/>
      </w:r>
    </w:p>
    <w:p w:rsidR="00D44BDC" w:rsidRDefault="00D44BDC" w:rsidP="00D44BDC">
      <w:pPr>
        <w:adjustRightInd w:val="0"/>
        <w:snapToGrid w:val="0"/>
        <w:spacing w:line="360" w:lineRule="auto"/>
        <w:jc w:val="center"/>
        <w:rPr>
          <w:rFonts w:ascii="標楷體" w:eastAsia="標楷體" w:hAnsi="標楷體" w:cs="Times New Roman"/>
          <w:b/>
          <w:color w:val="000000"/>
          <w:sz w:val="32"/>
          <w:szCs w:val="28"/>
        </w:rPr>
        <w:sectPr w:rsidR="00D44BDC" w:rsidSect="00FB6450">
          <w:pgSz w:w="11906" w:h="16838"/>
          <w:pgMar w:top="1440" w:right="1800" w:bottom="1440" w:left="1800" w:header="851" w:footer="992" w:gutter="0"/>
          <w:cols w:space="425"/>
          <w:docGrid w:type="lines" w:linePitch="360"/>
        </w:sectPr>
      </w:pPr>
    </w:p>
    <w:p w:rsidR="00D44BDC" w:rsidRPr="00742151" w:rsidRDefault="006958A0" w:rsidP="00D44BDC">
      <w:pPr>
        <w:adjustRightInd w:val="0"/>
        <w:snapToGrid w:val="0"/>
        <w:spacing w:line="360" w:lineRule="auto"/>
        <w:jc w:val="center"/>
        <w:rPr>
          <w:rFonts w:ascii="標楷體" w:eastAsia="標楷體" w:hAnsi="標楷體" w:cs="Times New Roman"/>
          <w:b/>
          <w:color w:val="000000"/>
          <w:sz w:val="28"/>
          <w:szCs w:val="28"/>
        </w:rPr>
      </w:pPr>
      <w:r>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100330</wp:posOffset>
                </wp:positionV>
                <wp:extent cx="596265" cy="384810"/>
                <wp:effectExtent l="10795" t="12700" r="1206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384810"/>
                        </a:xfrm>
                        <a:prstGeom prst="rect">
                          <a:avLst/>
                        </a:prstGeom>
                        <a:solidFill>
                          <a:srgbClr val="FFFFFF"/>
                        </a:solidFill>
                        <a:ln w="9525">
                          <a:solidFill>
                            <a:srgbClr val="000000"/>
                          </a:solidFill>
                          <a:miter lim="800000"/>
                          <a:headEnd/>
                          <a:tailEnd/>
                        </a:ln>
                      </wps:spPr>
                      <wps:txbx>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7.9pt;width:46.9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">
                <v:textbox>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v:textbox>
              </v:shape>
            </w:pict>
          </mc:Fallback>
        </mc:AlternateContent>
      </w:r>
      <w:r w:rsidR="00D44BDC" w:rsidRPr="00742151">
        <w:rPr>
          <w:rFonts w:ascii="標楷體" w:eastAsia="標楷體" w:hAnsi="標楷體" w:cs="Times New Roman" w:hint="eastAsia"/>
          <w:b/>
          <w:color w:val="000000"/>
          <w:sz w:val="28"/>
          <w:szCs w:val="28"/>
        </w:rPr>
        <w:t>彰化縣107年度辦理十二年國民基本教育精進國民中學及國民小學教學品質計畫-</w:t>
      </w:r>
    </w:p>
    <w:p w:rsidR="00D672A1" w:rsidRPr="00742151" w:rsidRDefault="00D44BDC" w:rsidP="00D44BDC">
      <w:pPr>
        <w:adjustRightInd w:val="0"/>
        <w:snapToGrid w:val="0"/>
        <w:spacing w:line="360" w:lineRule="auto"/>
        <w:jc w:val="center"/>
        <w:rPr>
          <w:rFonts w:ascii="標楷體" w:eastAsia="標楷體" w:hAnsi="標楷體" w:cs="Times New Roman"/>
          <w:b/>
          <w:color w:val="000000"/>
          <w:sz w:val="28"/>
          <w:szCs w:val="28"/>
        </w:rPr>
      </w:pPr>
      <w:r w:rsidRPr="00742151">
        <w:rPr>
          <w:rFonts w:ascii="標楷體" w:eastAsia="標楷體" w:hAnsi="標楷體" w:cs="Times New Roman" w:hint="eastAsia"/>
          <w:b/>
          <w:color w:val="000000"/>
          <w:sz w:val="28"/>
          <w:szCs w:val="28"/>
        </w:rPr>
        <w:t>107家長參與學校公開課素養增能工作坊 報名表</w:t>
      </w:r>
    </w:p>
    <w:p w:rsidR="00D44BDC" w:rsidRPr="00D44BDC" w:rsidRDefault="00D44BDC" w:rsidP="00D44BDC">
      <w:pPr>
        <w:adjustRightInd w:val="0"/>
        <w:snapToGrid w:val="0"/>
        <w:spacing w:line="360" w:lineRule="auto"/>
        <w:jc w:val="center"/>
        <w:rPr>
          <w:rFonts w:ascii="標楷體" w:eastAsia="標楷體" w:hAnsi="標楷體" w:cs="Times New Roman"/>
          <w:b/>
          <w:color w:val="000000"/>
          <w:sz w:val="21"/>
          <w:szCs w:val="28"/>
        </w:rPr>
      </w:pPr>
    </w:p>
    <w:tbl>
      <w:tblPr>
        <w:tblStyle w:val="a8"/>
        <w:tblW w:w="0" w:type="auto"/>
        <w:tblLook w:val="04A0" w:firstRow="1" w:lastRow="0" w:firstColumn="1" w:lastColumn="0" w:noHBand="0" w:noVBand="1"/>
      </w:tblPr>
      <w:tblGrid>
        <w:gridCol w:w="959"/>
        <w:gridCol w:w="2504"/>
        <w:gridCol w:w="2504"/>
        <w:gridCol w:w="2505"/>
        <w:gridCol w:w="3402"/>
        <w:gridCol w:w="992"/>
        <w:gridCol w:w="992"/>
      </w:tblGrid>
      <w:tr w:rsidR="00D44BDC" w:rsidTr="00742151">
        <w:tc>
          <w:tcPr>
            <w:tcW w:w="959" w:type="dxa"/>
            <w:vAlign w:val="center"/>
          </w:tcPr>
          <w:p w:rsidR="00D44BDC" w:rsidRPr="00D44BDC" w:rsidRDefault="00D44BDC" w:rsidP="00742151">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序號</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學校名稱</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家長姓名</w:t>
            </w:r>
          </w:p>
        </w:tc>
        <w:tc>
          <w:tcPr>
            <w:tcW w:w="2505"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聯絡電話</w:t>
            </w:r>
          </w:p>
        </w:tc>
        <w:tc>
          <w:tcPr>
            <w:tcW w:w="340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參與場次</w:t>
            </w:r>
          </w:p>
        </w:tc>
        <w:tc>
          <w:tcPr>
            <w:tcW w:w="992" w:type="dxa"/>
            <w:vAlign w:val="center"/>
          </w:tcPr>
          <w:p w:rsidR="00D44BDC" w:rsidRPr="00D44BDC" w:rsidRDefault="00742151" w:rsidP="00742151">
            <w:pPr>
              <w:adjustRightInd w:val="0"/>
              <w:snapToGrid w:val="0"/>
              <w:spacing w:line="360" w:lineRule="auto"/>
              <w:jc w:val="center"/>
              <w:rPr>
                <w:rFonts w:ascii="標楷體" w:eastAsia="標楷體" w:hAnsi="標楷體"/>
                <w:b/>
                <w:sz w:val="28"/>
                <w:szCs w:val="24"/>
              </w:rPr>
            </w:pPr>
            <w:r>
              <w:rPr>
                <w:rFonts w:ascii="標楷體" w:eastAsia="標楷體" w:hAnsi="標楷體" w:hint="eastAsia"/>
                <w:b/>
                <w:sz w:val="28"/>
                <w:szCs w:val="24"/>
              </w:rPr>
              <w:t>餐點</w:t>
            </w:r>
          </w:p>
        </w:tc>
        <w:tc>
          <w:tcPr>
            <w:tcW w:w="99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備註</w:t>
            </w: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1</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2</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3</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bl>
    <w:p w:rsidR="00D44BDC" w:rsidRPr="00742151" w:rsidRDefault="00742151" w:rsidP="00D44BDC">
      <w:pPr>
        <w:adjustRightInd w:val="0"/>
        <w:snapToGrid w:val="0"/>
        <w:spacing w:line="360" w:lineRule="auto"/>
        <w:jc w:val="center"/>
        <w:rPr>
          <w:rFonts w:ascii="標楷體" w:eastAsia="標楷體" w:hAnsi="標楷體"/>
          <w:b/>
          <w:szCs w:val="24"/>
        </w:rPr>
      </w:pPr>
      <w:r w:rsidRPr="00742151">
        <w:rPr>
          <w:rFonts w:ascii="標楷體" w:eastAsia="標楷體" w:hAnsi="標楷體" w:hint="eastAsia"/>
          <w:szCs w:val="24"/>
        </w:rPr>
        <w:t>(</w:t>
      </w:r>
      <w:r w:rsidRPr="00742151">
        <w:rPr>
          <w:rFonts w:ascii="標楷體" w:eastAsia="標楷體" w:hAnsi="標楷體"/>
        </w:rPr>
        <w:t>表格不足請自行延伸使用</w:t>
      </w:r>
      <w:r w:rsidRPr="00742151">
        <w:rPr>
          <w:rFonts w:ascii="標楷體" w:eastAsia="標楷體" w:hAnsi="標楷體" w:hint="eastAsia"/>
        </w:rPr>
        <w:t>)</w:t>
      </w:r>
    </w:p>
    <w:sectPr w:rsidR="00D44BDC" w:rsidRPr="00742151" w:rsidSect="00D44BDC">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35" w:rsidRDefault="00D45635" w:rsidP="00E029FE">
      <w:r>
        <w:separator/>
      </w:r>
    </w:p>
  </w:endnote>
  <w:endnote w:type="continuationSeparator" w:id="0">
    <w:p w:rsidR="00D45635" w:rsidRDefault="00D45635" w:rsidP="00E0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35" w:rsidRDefault="00D45635" w:rsidP="00E029FE">
      <w:r>
        <w:separator/>
      </w:r>
    </w:p>
  </w:footnote>
  <w:footnote w:type="continuationSeparator" w:id="0">
    <w:p w:rsidR="00D45635" w:rsidRDefault="00D45635" w:rsidP="00E02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E0A"/>
    <w:multiLevelType w:val="hybridMultilevel"/>
    <w:tmpl w:val="16806FB0"/>
    <w:lvl w:ilvl="0" w:tplc="3AA430D4">
      <w:start w:val="1"/>
      <w:numFmt w:val="ideographLegalTraditional"/>
      <w:lvlText w:val="%1、"/>
      <w:lvlJc w:val="left"/>
      <w:pPr>
        <w:ind w:left="489" w:hanging="489"/>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BA046D"/>
    <w:multiLevelType w:val="hybridMultilevel"/>
    <w:tmpl w:val="A1B8A3CE"/>
    <w:lvl w:ilvl="0" w:tplc="8F703D7A">
      <w:start w:val="1"/>
      <w:numFmt w:val="taiwaneseCountingThousand"/>
      <w:lvlText w:val="%1、"/>
      <w:lvlJc w:val="left"/>
      <w:pPr>
        <w:ind w:left="976" w:hanging="489"/>
      </w:pPr>
      <w:rPr>
        <w:rFonts w:ascii="標楷體" w:eastAsia="標楷體" w:hAnsi="標楷體" w:hint="default"/>
        <w:color w:val="auto"/>
        <w:sz w:val="24"/>
        <w:lang w:val="en-US"/>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
    <w:nsid w:val="17793058"/>
    <w:multiLevelType w:val="hybridMultilevel"/>
    <w:tmpl w:val="29B67F40"/>
    <w:lvl w:ilvl="0" w:tplc="09B6DC40">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3">
    <w:nsid w:val="1B3A3ACE"/>
    <w:multiLevelType w:val="hybridMultilevel"/>
    <w:tmpl w:val="A7C4A1C4"/>
    <w:lvl w:ilvl="0" w:tplc="8D0ECFE8">
      <w:start w:val="1"/>
      <w:numFmt w:val="taiwaneseCountingThousand"/>
      <w:lvlText w:val="%1、"/>
      <w:lvlJc w:val="left"/>
      <w:pPr>
        <w:ind w:left="1458" w:hanging="489"/>
      </w:pPr>
      <w:rPr>
        <w:rFonts w:hint="default"/>
        <w:lang w:val="en-US"/>
      </w:rPr>
    </w:lvl>
    <w:lvl w:ilvl="1" w:tplc="04090019">
      <w:start w:val="1"/>
      <w:numFmt w:val="ideographTraditional"/>
      <w:lvlText w:val="%2、"/>
      <w:lvlJc w:val="left"/>
      <w:pPr>
        <w:ind w:left="1929" w:hanging="480"/>
      </w:pPr>
    </w:lvl>
    <w:lvl w:ilvl="2" w:tplc="0409001B" w:tentative="1">
      <w:start w:val="1"/>
      <w:numFmt w:val="lowerRoman"/>
      <w:lvlText w:val="%3."/>
      <w:lvlJc w:val="right"/>
      <w:pPr>
        <w:ind w:left="2409" w:hanging="480"/>
      </w:pPr>
    </w:lvl>
    <w:lvl w:ilvl="3" w:tplc="0409000F" w:tentative="1">
      <w:start w:val="1"/>
      <w:numFmt w:val="decimal"/>
      <w:lvlText w:val="%4."/>
      <w:lvlJc w:val="left"/>
      <w:pPr>
        <w:ind w:left="2889" w:hanging="480"/>
      </w:pPr>
    </w:lvl>
    <w:lvl w:ilvl="4" w:tplc="04090019" w:tentative="1">
      <w:start w:val="1"/>
      <w:numFmt w:val="ideographTraditional"/>
      <w:lvlText w:val="%5、"/>
      <w:lvlJc w:val="left"/>
      <w:pPr>
        <w:ind w:left="3369" w:hanging="480"/>
      </w:pPr>
    </w:lvl>
    <w:lvl w:ilvl="5" w:tplc="0409001B" w:tentative="1">
      <w:start w:val="1"/>
      <w:numFmt w:val="lowerRoman"/>
      <w:lvlText w:val="%6."/>
      <w:lvlJc w:val="right"/>
      <w:pPr>
        <w:ind w:left="3849" w:hanging="480"/>
      </w:pPr>
    </w:lvl>
    <w:lvl w:ilvl="6" w:tplc="0409000F" w:tentative="1">
      <w:start w:val="1"/>
      <w:numFmt w:val="decimal"/>
      <w:lvlText w:val="%7."/>
      <w:lvlJc w:val="left"/>
      <w:pPr>
        <w:ind w:left="4329" w:hanging="480"/>
      </w:pPr>
    </w:lvl>
    <w:lvl w:ilvl="7" w:tplc="04090019" w:tentative="1">
      <w:start w:val="1"/>
      <w:numFmt w:val="ideographTraditional"/>
      <w:lvlText w:val="%8、"/>
      <w:lvlJc w:val="left"/>
      <w:pPr>
        <w:ind w:left="4809" w:hanging="480"/>
      </w:pPr>
    </w:lvl>
    <w:lvl w:ilvl="8" w:tplc="0409001B" w:tentative="1">
      <w:start w:val="1"/>
      <w:numFmt w:val="lowerRoman"/>
      <w:lvlText w:val="%9."/>
      <w:lvlJc w:val="right"/>
      <w:pPr>
        <w:ind w:left="5289" w:hanging="480"/>
      </w:pPr>
    </w:lvl>
  </w:abstractNum>
  <w:abstractNum w:abstractNumId="4">
    <w:nsid w:val="1B9B4E8C"/>
    <w:multiLevelType w:val="hybridMultilevel"/>
    <w:tmpl w:val="B0068968"/>
    <w:lvl w:ilvl="0" w:tplc="E548BA24">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5">
    <w:nsid w:val="308E01DB"/>
    <w:multiLevelType w:val="hybridMultilevel"/>
    <w:tmpl w:val="98F6B4AC"/>
    <w:lvl w:ilvl="0" w:tplc="A61649C0">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nsid w:val="416B794A"/>
    <w:multiLevelType w:val="hybridMultilevel"/>
    <w:tmpl w:val="B884576E"/>
    <w:lvl w:ilvl="0" w:tplc="7624DC2A">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7">
    <w:nsid w:val="4CE36874"/>
    <w:multiLevelType w:val="hybridMultilevel"/>
    <w:tmpl w:val="20DE312A"/>
    <w:lvl w:ilvl="0" w:tplc="98B0328C">
      <w:start w:val="1"/>
      <w:numFmt w:val="ideographLegalTraditional"/>
      <w:lvlText w:val="%1、"/>
      <w:lvlJc w:val="left"/>
      <w:pPr>
        <w:ind w:left="489" w:hanging="489"/>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E6246E1"/>
    <w:multiLevelType w:val="hybridMultilevel"/>
    <w:tmpl w:val="5FF6D298"/>
    <w:lvl w:ilvl="0" w:tplc="DA0A3C66">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9">
    <w:nsid w:val="577F5DAE"/>
    <w:multiLevelType w:val="hybridMultilevel"/>
    <w:tmpl w:val="A8F414AE"/>
    <w:lvl w:ilvl="0" w:tplc="7AB25BEA">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0">
    <w:nsid w:val="5CE46CD7"/>
    <w:multiLevelType w:val="hybridMultilevel"/>
    <w:tmpl w:val="A3486B9E"/>
    <w:lvl w:ilvl="0" w:tplc="79C287F0">
      <w:start w:val="1"/>
      <w:numFmt w:val="taiwaneseCountingThousand"/>
      <w:lvlText w:val="%1、"/>
      <w:lvlJc w:val="left"/>
      <w:pPr>
        <w:ind w:left="867" w:hanging="38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1">
    <w:nsid w:val="635F7EBB"/>
    <w:multiLevelType w:val="hybridMultilevel"/>
    <w:tmpl w:val="360A8A54"/>
    <w:lvl w:ilvl="0" w:tplc="97A89526">
      <w:start w:val="1"/>
      <w:numFmt w:val="taiwaneseCountingThousand"/>
      <w:lvlText w:val="%1、"/>
      <w:lvlJc w:val="left"/>
      <w:pPr>
        <w:ind w:left="978" w:hanging="489"/>
      </w:pPr>
      <w:rPr>
        <w:rFonts w:hint="default"/>
        <w:color w:val="333333"/>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2">
    <w:nsid w:val="655E0173"/>
    <w:multiLevelType w:val="hybridMultilevel"/>
    <w:tmpl w:val="87CC262A"/>
    <w:lvl w:ilvl="0" w:tplc="09625F96">
      <w:start w:val="1"/>
      <w:numFmt w:val="taiwaneseCountingThousand"/>
      <w:lvlText w:val="%1、"/>
      <w:lvlJc w:val="left"/>
      <w:pPr>
        <w:ind w:left="4818" w:hanging="489"/>
      </w:pPr>
      <w:rPr>
        <w:rFonts w:hint="default"/>
      </w:rPr>
    </w:lvl>
    <w:lvl w:ilvl="1" w:tplc="04090019">
      <w:start w:val="1"/>
      <w:numFmt w:val="ideographTraditional"/>
      <w:lvlText w:val="%2、"/>
      <w:lvlJc w:val="left"/>
      <w:pPr>
        <w:ind w:left="5289" w:hanging="480"/>
      </w:pPr>
    </w:lvl>
    <w:lvl w:ilvl="2" w:tplc="0409001B" w:tentative="1">
      <w:start w:val="1"/>
      <w:numFmt w:val="lowerRoman"/>
      <w:lvlText w:val="%3."/>
      <w:lvlJc w:val="right"/>
      <w:pPr>
        <w:ind w:left="5769" w:hanging="480"/>
      </w:pPr>
    </w:lvl>
    <w:lvl w:ilvl="3" w:tplc="0409000F" w:tentative="1">
      <w:start w:val="1"/>
      <w:numFmt w:val="decimal"/>
      <w:lvlText w:val="%4."/>
      <w:lvlJc w:val="left"/>
      <w:pPr>
        <w:ind w:left="6249" w:hanging="480"/>
      </w:pPr>
    </w:lvl>
    <w:lvl w:ilvl="4" w:tplc="04090019" w:tentative="1">
      <w:start w:val="1"/>
      <w:numFmt w:val="ideographTraditional"/>
      <w:lvlText w:val="%5、"/>
      <w:lvlJc w:val="left"/>
      <w:pPr>
        <w:ind w:left="6729" w:hanging="480"/>
      </w:pPr>
    </w:lvl>
    <w:lvl w:ilvl="5" w:tplc="0409001B" w:tentative="1">
      <w:start w:val="1"/>
      <w:numFmt w:val="lowerRoman"/>
      <w:lvlText w:val="%6."/>
      <w:lvlJc w:val="right"/>
      <w:pPr>
        <w:ind w:left="7209" w:hanging="480"/>
      </w:pPr>
    </w:lvl>
    <w:lvl w:ilvl="6" w:tplc="0409000F" w:tentative="1">
      <w:start w:val="1"/>
      <w:numFmt w:val="decimal"/>
      <w:lvlText w:val="%7."/>
      <w:lvlJc w:val="left"/>
      <w:pPr>
        <w:ind w:left="7689" w:hanging="480"/>
      </w:pPr>
    </w:lvl>
    <w:lvl w:ilvl="7" w:tplc="04090019" w:tentative="1">
      <w:start w:val="1"/>
      <w:numFmt w:val="ideographTraditional"/>
      <w:lvlText w:val="%8、"/>
      <w:lvlJc w:val="left"/>
      <w:pPr>
        <w:ind w:left="8169" w:hanging="480"/>
      </w:pPr>
    </w:lvl>
    <w:lvl w:ilvl="8" w:tplc="0409001B" w:tentative="1">
      <w:start w:val="1"/>
      <w:numFmt w:val="lowerRoman"/>
      <w:lvlText w:val="%9."/>
      <w:lvlJc w:val="right"/>
      <w:pPr>
        <w:ind w:left="8649" w:hanging="480"/>
      </w:pPr>
    </w:lvl>
  </w:abstractNum>
  <w:abstractNum w:abstractNumId="13">
    <w:nsid w:val="7A28212F"/>
    <w:multiLevelType w:val="hybridMultilevel"/>
    <w:tmpl w:val="54E07658"/>
    <w:lvl w:ilvl="0" w:tplc="CBBA3C28">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num w:numId="1">
    <w:abstractNumId w:val="7"/>
  </w:num>
  <w:num w:numId="2">
    <w:abstractNumId w:val="12"/>
  </w:num>
  <w:num w:numId="3">
    <w:abstractNumId w:val="3"/>
  </w:num>
  <w:num w:numId="4">
    <w:abstractNumId w:val="8"/>
  </w:num>
  <w:num w:numId="5">
    <w:abstractNumId w:val="1"/>
  </w:num>
  <w:num w:numId="6">
    <w:abstractNumId w:val="13"/>
  </w:num>
  <w:num w:numId="7">
    <w:abstractNumId w:val="4"/>
  </w:num>
  <w:num w:numId="8">
    <w:abstractNumId w:val="11"/>
  </w:num>
  <w:num w:numId="9">
    <w:abstractNumId w:val="10"/>
  </w:num>
  <w:num w:numId="10">
    <w:abstractNumId w:val="6"/>
  </w:num>
  <w:num w:numId="11">
    <w:abstractNumId w:val="2"/>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C9"/>
    <w:rsid w:val="00041988"/>
    <w:rsid w:val="0006550E"/>
    <w:rsid w:val="000B7730"/>
    <w:rsid w:val="00106BC9"/>
    <w:rsid w:val="0014685C"/>
    <w:rsid w:val="00190407"/>
    <w:rsid w:val="00220BC8"/>
    <w:rsid w:val="00227C3D"/>
    <w:rsid w:val="004572EB"/>
    <w:rsid w:val="004833AE"/>
    <w:rsid w:val="0052553C"/>
    <w:rsid w:val="005B00EB"/>
    <w:rsid w:val="0065173D"/>
    <w:rsid w:val="006958A0"/>
    <w:rsid w:val="006B0FE5"/>
    <w:rsid w:val="00742151"/>
    <w:rsid w:val="0077580F"/>
    <w:rsid w:val="00776DBD"/>
    <w:rsid w:val="00786730"/>
    <w:rsid w:val="007C7B6C"/>
    <w:rsid w:val="008536A4"/>
    <w:rsid w:val="00863E41"/>
    <w:rsid w:val="009015AE"/>
    <w:rsid w:val="0099161E"/>
    <w:rsid w:val="00AC7DD7"/>
    <w:rsid w:val="00AD02F5"/>
    <w:rsid w:val="00AD6F05"/>
    <w:rsid w:val="00B504C2"/>
    <w:rsid w:val="00B740E3"/>
    <w:rsid w:val="00BA1F28"/>
    <w:rsid w:val="00BA6884"/>
    <w:rsid w:val="00BB664D"/>
    <w:rsid w:val="00BD177A"/>
    <w:rsid w:val="00C3291C"/>
    <w:rsid w:val="00D44BDC"/>
    <w:rsid w:val="00D45635"/>
    <w:rsid w:val="00D672A1"/>
    <w:rsid w:val="00D83AB5"/>
    <w:rsid w:val="00DF4E39"/>
    <w:rsid w:val="00E01B2B"/>
    <w:rsid w:val="00E029FE"/>
    <w:rsid w:val="00E47133"/>
    <w:rsid w:val="00EB494B"/>
    <w:rsid w:val="00F267DE"/>
    <w:rsid w:val="00F32AD0"/>
    <w:rsid w:val="00FB64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E029FE"/>
    <w:pPr>
      <w:tabs>
        <w:tab w:val="center" w:pos="4153"/>
        <w:tab w:val="right" w:pos="8306"/>
      </w:tabs>
      <w:snapToGrid w:val="0"/>
    </w:pPr>
    <w:rPr>
      <w:sz w:val="20"/>
      <w:szCs w:val="20"/>
    </w:rPr>
  </w:style>
  <w:style w:type="character" w:customStyle="1" w:styleId="a5">
    <w:name w:val="頁首 字元"/>
    <w:basedOn w:val="a0"/>
    <w:link w:val="a4"/>
    <w:uiPriority w:val="99"/>
    <w:semiHidden/>
    <w:rsid w:val="00E029FE"/>
    <w:rPr>
      <w:sz w:val="20"/>
      <w:szCs w:val="20"/>
    </w:rPr>
  </w:style>
  <w:style w:type="paragraph" w:styleId="a6">
    <w:name w:val="footer"/>
    <w:basedOn w:val="a"/>
    <w:link w:val="a7"/>
    <w:uiPriority w:val="99"/>
    <w:semiHidden/>
    <w:unhideWhenUsed/>
    <w:rsid w:val="00E029FE"/>
    <w:pPr>
      <w:tabs>
        <w:tab w:val="center" w:pos="4153"/>
        <w:tab w:val="right" w:pos="8306"/>
      </w:tabs>
      <w:snapToGrid w:val="0"/>
    </w:pPr>
    <w:rPr>
      <w:sz w:val="20"/>
      <w:szCs w:val="20"/>
    </w:rPr>
  </w:style>
  <w:style w:type="character" w:customStyle="1" w:styleId="a7">
    <w:name w:val="頁尾 字元"/>
    <w:basedOn w:val="a0"/>
    <w:link w:val="a6"/>
    <w:uiPriority w:val="99"/>
    <w:semiHidden/>
    <w:rsid w:val="00E029FE"/>
    <w:rPr>
      <w:sz w:val="20"/>
      <w:szCs w:val="20"/>
    </w:rPr>
  </w:style>
  <w:style w:type="table" w:styleId="a8">
    <w:name w:val="Table Grid"/>
    <w:basedOn w:val="a1"/>
    <w:uiPriority w:val="59"/>
    <w:rsid w:val="00901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E029FE"/>
    <w:pPr>
      <w:tabs>
        <w:tab w:val="center" w:pos="4153"/>
        <w:tab w:val="right" w:pos="8306"/>
      </w:tabs>
      <w:snapToGrid w:val="0"/>
    </w:pPr>
    <w:rPr>
      <w:sz w:val="20"/>
      <w:szCs w:val="20"/>
    </w:rPr>
  </w:style>
  <w:style w:type="character" w:customStyle="1" w:styleId="a5">
    <w:name w:val="頁首 字元"/>
    <w:basedOn w:val="a0"/>
    <w:link w:val="a4"/>
    <w:uiPriority w:val="99"/>
    <w:semiHidden/>
    <w:rsid w:val="00E029FE"/>
    <w:rPr>
      <w:sz w:val="20"/>
      <w:szCs w:val="20"/>
    </w:rPr>
  </w:style>
  <w:style w:type="paragraph" w:styleId="a6">
    <w:name w:val="footer"/>
    <w:basedOn w:val="a"/>
    <w:link w:val="a7"/>
    <w:uiPriority w:val="99"/>
    <w:semiHidden/>
    <w:unhideWhenUsed/>
    <w:rsid w:val="00E029FE"/>
    <w:pPr>
      <w:tabs>
        <w:tab w:val="center" w:pos="4153"/>
        <w:tab w:val="right" w:pos="8306"/>
      </w:tabs>
      <w:snapToGrid w:val="0"/>
    </w:pPr>
    <w:rPr>
      <w:sz w:val="20"/>
      <w:szCs w:val="20"/>
    </w:rPr>
  </w:style>
  <w:style w:type="character" w:customStyle="1" w:styleId="a7">
    <w:name w:val="頁尾 字元"/>
    <w:basedOn w:val="a0"/>
    <w:link w:val="a6"/>
    <w:uiPriority w:val="99"/>
    <w:semiHidden/>
    <w:rsid w:val="00E029FE"/>
    <w:rPr>
      <w:sz w:val="20"/>
      <w:szCs w:val="20"/>
    </w:rPr>
  </w:style>
  <w:style w:type="table" w:styleId="a8">
    <w:name w:val="Table Grid"/>
    <w:basedOn w:val="a1"/>
    <w:uiPriority w:val="59"/>
    <w:rsid w:val="00901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27BD-9446-4376-A8CF-4984B69E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2018-05-15T00:15:00Z</dcterms:created>
  <dcterms:modified xsi:type="dcterms:W3CDTF">2018-05-15T00:15:00Z</dcterms:modified>
</cp:coreProperties>
</file>