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38" w:rsidRPr="00550DE1" w:rsidRDefault="00550DE1" w:rsidP="00550DE1">
      <w:pPr>
        <w:spacing w:line="480" w:lineRule="exact"/>
        <w:jc w:val="right"/>
        <w:rPr>
          <w:rFonts w:ascii="標楷體" w:eastAsia="標楷體" w:hAnsi="標楷體"/>
          <w:szCs w:val="24"/>
        </w:rPr>
      </w:pPr>
      <w:r w:rsidRPr="00550DE1">
        <w:rPr>
          <w:rFonts w:ascii="標楷體" w:eastAsia="標楷體" w:hAnsi="標楷體" w:hint="eastAsia"/>
          <w:szCs w:val="24"/>
        </w:rPr>
        <w:t>106.3.31</w:t>
      </w:r>
    </w:p>
    <w:p w:rsidR="00F27338" w:rsidRPr="00F27338" w:rsidRDefault="00F27338" w:rsidP="008D5740">
      <w:pPr>
        <w:spacing w:line="480" w:lineRule="exact"/>
        <w:jc w:val="both"/>
        <w:rPr>
          <w:rFonts w:ascii="標楷體" w:eastAsia="標楷體" w:hAnsi="標楷體"/>
          <w:sz w:val="36"/>
          <w:szCs w:val="36"/>
        </w:rPr>
      </w:pPr>
      <w:r w:rsidRPr="00F27338">
        <w:rPr>
          <w:rFonts w:ascii="標楷體" w:eastAsia="標楷體" w:hAnsi="標楷體" w:hint="eastAsia"/>
          <w:sz w:val="36"/>
          <w:szCs w:val="36"/>
        </w:rPr>
        <w:t>各位</w:t>
      </w:r>
      <w:r>
        <w:rPr>
          <w:rFonts w:ascii="標楷體" w:eastAsia="標楷體" w:hAnsi="標楷體" w:hint="eastAsia"/>
          <w:sz w:val="36"/>
          <w:szCs w:val="36"/>
        </w:rPr>
        <w:t>人事主管大家好，有關於年金改革推動情形及請協助事項，說明如下：</w:t>
      </w:r>
    </w:p>
    <w:p w:rsidR="008D5740" w:rsidRPr="004642CE" w:rsidRDefault="009D2480" w:rsidP="009D248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sz w:val="36"/>
          <w:szCs w:val="36"/>
        </w:rPr>
      </w:pPr>
      <w:r w:rsidRPr="004642CE">
        <w:rPr>
          <w:rFonts w:hint="eastAsia"/>
          <w:sz w:val="36"/>
          <w:szCs w:val="36"/>
        </w:rPr>
        <w:t>行政院院會昨（30）日通過教育部函報之「公立學校教職員退</w:t>
      </w:r>
      <w:r w:rsidR="004642CE" w:rsidRPr="004642CE">
        <w:rPr>
          <w:rFonts w:hint="eastAsia"/>
          <w:sz w:val="36"/>
          <w:szCs w:val="36"/>
        </w:rPr>
        <w:t>休</w:t>
      </w:r>
      <w:r w:rsidRPr="004642CE">
        <w:rPr>
          <w:rFonts w:hint="eastAsia"/>
          <w:sz w:val="36"/>
          <w:szCs w:val="36"/>
        </w:rPr>
        <w:t>撫</w:t>
      </w:r>
      <w:r w:rsidR="004642CE" w:rsidRPr="004642CE">
        <w:rPr>
          <w:rFonts w:hint="eastAsia"/>
          <w:sz w:val="36"/>
          <w:szCs w:val="36"/>
        </w:rPr>
        <w:t>卹</w:t>
      </w:r>
      <w:r w:rsidRPr="004642CE">
        <w:rPr>
          <w:rFonts w:hint="eastAsia"/>
          <w:sz w:val="36"/>
          <w:szCs w:val="36"/>
        </w:rPr>
        <w:t>條例」</w:t>
      </w:r>
      <w:r w:rsidR="004642CE" w:rsidRPr="004642CE">
        <w:rPr>
          <w:rFonts w:hint="eastAsia"/>
          <w:sz w:val="36"/>
          <w:szCs w:val="36"/>
        </w:rPr>
        <w:t>草案</w:t>
      </w:r>
      <w:r w:rsidR="008D5740" w:rsidRPr="004642CE">
        <w:rPr>
          <w:rFonts w:hint="eastAsia"/>
          <w:sz w:val="36"/>
          <w:szCs w:val="36"/>
        </w:rPr>
        <w:t>，並於同日由行</w:t>
      </w:r>
      <w:bookmarkStart w:id="0" w:name="_GoBack"/>
      <w:bookmarkEnd w:id="0"/>
      <w:r w:rsidR="008D5740" w:rsidRPr="004642CE">
        <w:rPr>
          <w:rFonts w:hint="eastAsia"/>
          <w:sz w:val="36"/>
          <w:szCs w:val="36"/>
        </w:rPr>
        <w:t>政院函送立法院審議</w:t>
      </w:r>
      <w:r w:rsidR="00164939">
        <w:rPr>
          <w:rFonts w:hint="eastAsia"/>
          <w:sz w:val="36"/>
          <w:szCs w:val="36"/>
        </w:rPr>
        <w:t>。</w:t>
      </w:r>
      <w:r w:rsidR="00F27338">
        <w:rPr>
          <w:rFonts w:hint="eastAsia"/>
          <w:sz w:val="36"/>
          <w:szCs w:val="36"/>
        </w:rPr>
        <w:t>檢送完整</w:t>
      </w:r>
      <w:r w:rsidR="008D5740" w:rsidRPr="004642CE">
        <w:rPr>
          <w:rFonts w:hint="eastAsia"/>
          <w:sz w:val="36"/>
          <w:szCs w:val="36"/>
        </w:rPr>
        <w:t>草案內容及懶人包如附檔，請</w:t>
      </w:r>
      <w:r w:rsidR="004642CE" w:rsidRPr="004642CE">
        <w:rPr>
          <w:rFonts w:hint="eastAsia"/>
          <w:sz w:val="36"/>
          <w:szCs w:val="36"/>
        </w:rPr>
        <w:t>參考。</w:t>
      </w:r>
    </w:p>
    <w:p w:rsidR="004642CE" w:rsidRPr="006362A6" w:rsidRDefault="008D5740" w:rsidP="006362A6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sz w:val="36"/>
          <w:szCs w:val="36"/>
        </w:rPr>
      </w:pPr>
      <w:r w:rsidRPr="004642CE">
        <w:rPr>
          <w:rFonts w:hint="eastAsia"/>
          <w:sz w:val="36"/>
          <w:szCs w:val="36"/>
        </w:rPr>
        <w:t>公立學校教職員退撫制度，</w:t>
      </w:r>
      <w:r w:rsidR="004642CE" w:rsidRPr="004642CE">
        <w:rPr>
          <w:rFonts w:hint="eastAsia"/>
          <w:sz w:val="36"/>
          <w:szCs w:val="36"/>
        </w:rPr>
        <w:t>長期以來採取公教一致原則</w:t>
      </w:r>
      <w:r w:rsidR="009D2480" w:rsidRPr="004642CE">
        <w:rPr>
          <w:rFonts w:hint="eastAsia"/>
          <w:sz w:val="36"/>
          <w:szCs w:val="36"/>
        </w:rPr>
        <w:t>而設計，本草案</w:t>
      </w:r>
      <w:r w:rsidR="00480055">
        <w:rPr>
          <w:rFonts w:hint="eastAsia"/>
          <w:sz w:val="36"/>
          <w:szCs w:val="36"/>
        </w:rPr>
        <w:t>係</w:t>
      </w:r>
      <w:r w:rsidR="00F27338" w:rsidRPr="004642CE">
        <w:rPr>
          <w:rFonts w:hint="eastAsia"/>
          <w:sz w:val="36"/>
          <w:szCs w:val="36"/>
        </w:rPr>
        <w:t>在兼顧新進、現職及已</w:t>
      </w:r>
      <w:r w:rsidR="00F27338">
        <w:rPr>
          <w:rFonts w:hint="eastAsia"/>
          <w:sz w:val="36"/>
          <w:szCs w:val="36"/>
        </w:rPr>
        <w:t>退休的教職員退休權益，與社會公平、世代正義及財政永續的原則，</w:t>
      </w:r>
      <w:r w:rsidR="009D2480" w:rsidRPr="00F27338">
        <w:rPr>
          <w:rFonts w:hint="eastAsia"/>
          <w:sz w:val="36"/>
          <w:szCs w:val="36"/>
        </w:rPr>
        <w:t>依</w:t>
      </w:r>
      <w:r w:rsidR="00D364AD">
        <w:rPr>
          <w:rFonts w:hint="eastAsia"/>
          <w:sz w:val="36"/>
          <w:szCs w:val="36"/>
        </w:rPr>
        <w:t>總統府國家年金改革委員會</w:t>
      </w:r>
      <w:r w:rsidR="004642CE" w:rsidRPr="00F27338">
        <w:rPr>
          <w:rFonts w:hint="eastAsia"/>
          <w:sz w:val="36"/>
          <w:szCs w:val="36"/>
        </w:rPr>
        <w:t>「2017年金改革方案」</w:t>
      </w:r>
      <w:r w:rsidR="00F27338">
        <w:rPr>
          <w:rFonts w:hint="eastAsia"/>
          <w:sz w:val="36"/>
          <w:szCs w:val="36"/>
        </w:rPr>
        <w:t>及國</w:t>
      </w:r>
      <w:r w:rsidR="00164939">
        <w:rPr>
          <w:rFonts w:hint="eastAsia"/>
          <w:sz w:val="36"/>
          <w:szCs w:val="36"/>
        </w:rPr>
        <w:t>是</w:t>
      </w:r>
      <w:r w:rsidR="00F27338">
        <w:rPr>
          <w:rFonts w:hint="eastAsia"/>
          <w:sz w:val="36"/>
          <w:szCs w:val="36"/>
        </w:rPr>
        <w:t>會議結論研擬</w:t>
      </w:r>
      <w:r w:rsidR="006362A6">
        <w:rPr>
          <w:rFonts w:hint="eastAsia"/>
          <w:sz w:val="36"/>
          <w:szCs w:val="36"/>
        </w:rPr>
        <w:t>完成。</w:t>
      </w:r>
      <w:r w:rsidR="004642CE" w:rsidRPr="00F27338">
        <w:rPr>
          <w:rFonts w:hint="eastAsia"/>
          <w:sz w:val="36"/>
          <w:szCs w:val="36"/>
        </w:rPr>
        <w:t>惟</w:t>
      </w:r>
      <w:r w:rsidR="009D2480" w:rsidRPr="00F27338">
        <w:rPr>
          <w:rFonts w:hint="eastAsia"/>
          <w:sz w:val="36"/>
          <w:szCs w:val="36"/>
        </w:rPr>
        <w:t>目前</w:t>
      </w:r>
      <w:r w:rsidR="004642CE" w:rsidRPr="00F27338">
        <w:rPr>
          <w:rFonts w:hint="eastAsia"/>
          <w:sz w:val="36"/>
          <w:szCs w:val="36"/>
        </w:rPr>
        <w:t>與</w:t>
      </w:r>
      <w:r w:rsidR="009D2480" w:rsidRPr="00F27338">
        <w:rPr>
          <w:rFonts w:hint="eastAsia"/>
          <w:sz w:val="36"/>
          <w:szCs w:val="36"/>
        </w:rPr>
        <w:t>考試院函送立法院之</w:t>
      </w:r>
      <w:r w:rsidR="00164939">
        <w:rPr>
          <w:rFonts w:hint="eastAsia"/>
          <w:sz w:val="36"/>
          <w:szCs w:val="36"/>
        </w:rPr>
        <w:t>「</w:t>
      </w:r>
      <w:r w:rsidR="009D2480" w:rsidRPr="00F27338">
        <w:rPr>
          <w:rFonts w:hint="eastAsia"/>
          <w:sz w:val="36"/>
          <w:szCs w:val="36"/>
        </w:rPr>
        <w:t>公務人員退休撫卹法</w:t>
      </w:r>
      <w:r w:rsidR="00164939">
        <w:rPr>
          <w:rFonts w:hint="eastAsia"/>
          <w:sz w:val="36"/>
          <w:szCs w:val="36"/>
        </w:rPr>
        <w:t>」</w:t>
      </w:r>
      <w:r w:rsidR="009D2480" w:rsidRPr="00F27338">
        <w:rPr>
          <w:rFonts w:hint="eastAsia"/>
          <w:sz w:val="36"/>
          <w:szCs w:val="36"/>
        </w:rPr>
        <w:t>草案內容</w:t>
      </w:r>
      <w:r w:rsidR="00F27338">
        <w:rPr>
          <w:rFonts w:hint="eastAsia"/>
          <w:sz w:val="36"/>
          <w:szCs w:val="36"/>
        </w:rPr>
        <w:t>存</w:t>
      </w:r>
      <w:r w:rsidR="004642CE" w:rsidRPr="00F27338">
        <w:rPr>
          <w:rFonts w:hint="eastAsia"/>
          <w:sz w:val="36"/>
          <w:szCs w:val="36"/>
        </w:rPr>
        <w:t>有部分</w:t>
      </w:r>
      <w:r w:rsidR="009D2480" w:rsidRPr="00F27338">
        <w:rPr>
          <w:rFonts w:hint="eastAsia"/>
          <w:sz w:val="36"/>
          <w:szCs w:val="36"/>
        </w:rPr>
        <w:t>不一致</w:t>
      </w:r>
      <w:r w:rsidR="004642CE" w:rsidRPr="00F27338">
        <w:rPr>
          <w:rFonts w:hint="eastAsia"/>
          <w:sz w:val="36"/>
          <w:szCs w:val="36"/>
        </w:rPr>
        <w:t>的情形</w:t>
      </w:r>
      <w:r w:rsidR="00164939">
        <w:rPr>
          <w:rFonts w:hint="eastAsia"/>
          <w:sz w:val="36"/>
          <w:szCs w:val="36"/>
        </w:rPr>
        <w:t>。</w:t>
      </w:r>
      <w:r w:rsidR="006362A6">
        <w:rPr>
          <w:rFonts w:hint="eastAsia"/>
          <w:sz w:val="36"/>
          <w:szCs w:val="36"/>
        </w:rPr>
        <w:t>基於</w:t>
      </w:r>
      <w:r w:rsidR="006362A6" w:rsidRPr="006362A6">
        <w:rPr>
          <w:rFonts w:hint="eastAsia"/>
          <w:sz w:val="36"/>
          <w:szCs w:val="36"/>
        </w:rPr>
        <w:t>維護教職員權益的立場</w:t>
      </w:r>
      <w:r w:rsidR="006362A6">
        <w:rPr>
          <w:rFonts w:hint="eastAsia"/>
          <w:sz w:val="36"/>
          <w:szCs w:val="36"/>
        </w:rPr>
        <w:t>，</w:t>
      </w:r>
      <w:r w:rsidR="00C52267" w:rsidRPr="006362A6">
        <w:rPr>
          <w:rFonts w:hint="eastAsia"/>
          <w:sz w:val="36"/>
          <w:szCs w:val="36"/>
        </w:rPr>
        <w:t>未來</w:t>
      </w:r>
      <w:r w:rsidR="003B6CAE" w:rsidRPr="006362A6">
        <w:rPr>
          <w:rFonts w:hint="eastAsia"/>
          <w:sz w:val="36"/>
          <w:szCs w:val="36"/>
        </w:rPr>
        <w:t>在</w:t>
      </w:r>
      <w:r w:rsidR="00C52267" w:rsidRPr="006362A6">
        <w:rPr>
          <w:rFonts w:hint="eastAsia"/>
          <w:sz w:val="36"/>
          <w:szCs w:val="36"/>
        </w:rPr>
        <w:t>立法院審議時，</w:t>
      </w:r>
      <w:r w:rsidR="006362A6">
        <w:rPr>
          <w:rFonts w:hint="eastAsia"/>
          <w:sz w:val="36"/>
          <w:szCs w:val="36"/>
        </w:rPr>
        <w:t>除了為因應教育現場之特殊考量</w:t>
      </w:r>
      <w:r w:rsidR="006362A6" w:rsidRPr="006362A6">
        <w:rPr>
          <w:rFonts w:hint="eastAsia"/>
          <w:sz w:val="36"/>
          <w:szCs w:val="36"/>
        </w:rPr>
        <w:t>教師</w:t>
      </w:r>
      <w:r w:rsidR="006362A6">
        <w:rPr>
          <w:rFonts w:hint="eastAsia"/>
          <w:sz w:val="36"/>
          <w:szCs w:val="36"/>
        </w:rPr>
        <w:t>月退休金起支年齡需作不同規範外，其餘條文</w:t>
      </w:r>
      <w:r w:rsidR="004642CE" w:rsidRPr="006362A6">
        <w:rPr>
          <w:rFonts w:hint="eastAsia"/>
          <w:sz w:val="36"/>
          <w:szCs w:val="36"/>
        </w:rPr>
        <w:t>教育部</w:t>
      </w:r>
      <w:r w:rsidR="00F27338" w:rsidRPr="006362A6">
        <w:rPr>
          <w:rFonts w:hint="eastAsia"/>
          <w:sz w:val="36"/>
          <w:szCs w:val="36"/>
        </w:rPr>
        <w:t>會</w:t>
      </w:r>
      <w:r w:rsidR="00C52267" w:rsidRPr="006362A6">
        <w:rPr>
          <w:rFonts w:hint="eastAsia"/>
          <w:sz w:val="36"/>
          <w:szCs w:val="36"/>
        </w:rPr>
        <w:t>強</w:t>
      </w:r>
      <w:r w:rsidR="00F27338" w:rsidRPr="006362A6">
        <w:rPr>
          <w:rFonts w:hint="eastAsia"/>
          <w:sz w:val="36"/>
          <w:szCs w:val="36"/>
        </w:rPr>
        <w:t>力主張公教一致</w:t>
      </w:r>
      <w:r w:rsidR="006362A6">
        <w:rPr>
          <w:rFonts w:hint="eastAsia"/>
          <w:sz w:val="36"/>
          <w:szCs w:val="36"/>
        </w:rPr>
        <w:t>原則</w:t>
      </w:r>
      <w:r w:rsidR="009C63B6" w:rsidRPr="006362A6">
        <w:rPr>
          <w:rFonts w:hint="eastAsia"/>
          <w:sz w:val="36"/>
          <w:szCs w:val="36"/>
        </w:rPr>
        <w:t>，惟</w:t>
      </w:r>
      <w:r w:rsidR="00D364AD">
        <w:rPr>
          <w:rFonts w:hint="eastAsia"/>
          <w:sz w:val="36"/>
          <w:szCs w:val="36"/>
        </w:rPr>
        <w:t>最終仍尊重立法院審議結果</w:t>
      </w:r>
      <w:r w:rsidR="00272EB9">
        <w:rPr>
          <w:rFonts w:hint="eastAsia"/>
          <w:sz w:val="36"/>
          <w:szCs w:val="36"/>
        </w:rPr>
        <w:t>。</w:t>
      </w:r>
    </w:p>
    <w:p w:rsidR="005071A2" w:rsidRDefault="00DA3C5F" w:rsidP="005071A2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本</w:t>
      </w:r>
      <w:r w:rsidR="004642CE" w:rsidRPr="004642CE">
        <w:rPr>
          <w:rFonts w:hint="eastAsia"/>
          <w:sz w:val="36"/>
          <w:szCs w:val="36"/>
        </w:rPr>
        <w:t>草案及懶人包請各人事</w:t>
      </w:r>
      <w:r w:rsidR="00164939">
        <w:rPr>
          <w:rFonts w:hint="eastAsia"/>
          <w:sz w:val="36"/>
          <w:szCs w:val="36"/>
        </w:rPr>
        <w:t>機構</w:t>
      </w:r>
      <w:r w:rsidR="004642CE" w:rsidRPr="004642CE">
        <w:rPr>
          <w:rFonts w:hint="eastAsia"/>
          <w:sz w:val="36"/>
          <w:szCs w:val="36"/>
        </w:rPr>
        <w:t>協助轉知現職及已退休教職員，</w:t>
      </w:r>
      <w:r w:rsidR="005071A2">
        <w:rPr>
          <w:rFonts w:hint="eastAsia"/>
          <w:sz w:val="36"/>
          <w:szCs w:val="36"/>
        </w:rPr>
        <w:t>並傳達</w:t>
      </w:r>
      <w:r>
        <w:rPr>
          <w:rFonts w:hint="eastAsia"/>
          <w:sz w:val="36"/>
          <w:szCs w:val="36"/>
        </w:rPr>
        <w:t>前述</w:t>
      </w:r>
      <w:r w:rsidR="005071A2">
        <w:rPr>
          <w:rFonts w:hint="eastAsia"/>
          <w:sz w:val="36"/>
          <w:szCs w:val="36"/>
        </w:rPr>
        <w:t>教育部立場，</w:t>
      </w:r>
      <w:r w:rsidR="00F27338">
        <w:rPr>
          <w:rFonts w:hint="eastAsia"/>
          <w:sz w:val="36"/>
          <w:szCs w:val="36"/>
        </w:rPr>
        <w:t>且</w:t>
      </w:r>
      <w:r w:rsidR="004642CE" w:rsidRPr="004642CE">
        <w:rPr>
          <w:rFonts w:hint="eastAsia"/>
          <w:sz w:val="36"/>
          <w:szCs w:val="36"/>
        </w:rPr>
        <w:t>針對同仁不瞭解之處，請妥為</w:t>
      </w:r>
      <w:r w:rsidR="00F27338">
        <w:rPr>
          <w:rFonts w:hint="eastAsia"/>
          <w:sz w:val="36"/>
          <w:szCs w:val="36"/>
        </w:rPr>
        <w:t>說明，</w:t>
      </w:r>
      <w:r w:rsidR="00357214" w:rsidRPr="004642CE">
        <w:rPr>
          <w:rFonts w:hint="eastAsia"/>
          <w:sz w:val="36"/>
          <w:szCs w:val="36"/>
        </w:rPr>
        <w:t>倘</w:t>
      </w:r>
      <w:r w:rsidR="009C63B6" w:rsidRPr="004642CE">
        <w:rPr>
          <w:rFonts w:hint="eastAsia"/>
          <w:sz w:val="36"/>
          <w:szCs w:val="36"/>
        </w:rPr>
        <w:t>對於</w:t>
      </w:r>
      <w:r w:rsidR="00164939">
        <w:rPr>
          <w:rFonts w:hint="eastAsia"/>
          <w:sz w:val="36"/>
          <w:szCs w:val="36"/>
        </w:rPr>
        <w:t>本草</w:t>
      </w:r>
      <w:r w:rsidR="00357214" w:rsidRPr="004642CE">
        <w:rPr>
          <w:rFonts w:hint="eastAsia"/>
          <w:sz w:val="36"/>
          <w:szCs w:val="36"/>
        </w:rPr>
        <w:t>案內容</w:t>
      </w:r>
      <w:r w:rsidR="00164939">
        <w:rPr>
          <w:rFonts w:hint="eastAsia"/>
          <w:sz w:val="36"/>
          <w:szCs w:val="36"/>
        </w:rPr>
        <w:t>仍</w:t>
      </w:r>
      <w:r w:rsidR="00357214" w:rsidRPr="004642CE">
        <w:rPr>
          <w:rFonts w:hint="eastAsia"/>
          <w:sz w:val="36"/>
          <w:szCs w:val="36"/>
        </w:rPr>
        <w:t>有建議</w:t>
      </w:r>
      <w:r w:rsidR="00F27338">
        <w:rPr>
          <w:rFonts w:hint="eastAsia"/>
          <w:sz w:val="36"/>
          <w:szCs w:val="36"/>
        </w:rPr>
        <w:t>事項</w:t>
      </w:r>
      <w:r w:rsidR="00357214" w:rsidRPr="004642CE">
        <w:rPr>
          <w:rFonts w:hint="eastAsia"/>
          <w:sz w:val="36"/>
          <w:szCs w:val="36"/>
        </w:rPr>
        <w:t>，</w:t>
      </w:r>
      <w:r w:rsidR="004642CE">
        <w:rPr>
          <w:rFonts w:hint="eastAsia"/>
          <w:sz w:val="36"/>
          <w:szCs w:val="36"/>
        </w:rPr>
        <w:t>請各</w:t>
      </w:r>
      <w:r w:rsidR="00357214" w:rsidRPr="004642CE">
        <w:rPr>
          <w:rFonts w:hint="eastAsia"/>
          <w:sz w:val="36"/>
          <w:szCs w:val="36"/>
        </w:rPr>
        <w:t>人事</w:t>
      </w:r>
      <w:r w:rsidR="004642CE">
        <w:rPr>
          <w:rFonts w:hint="eastAsia"/>
          <w:sz w:val="36"/>
          <w:szCs w:val="36"/>
        </w:rPr>
        <w:t>機構</w:t>
      </w:r>
      <w:r w:rsidR="005071A2">
        <w:rPr>
          <w:rFonts w:hint="eastAsia"/>
          <w:sz w:val="36"/>
          <w:szCs w:val="36"/>
        </w:rPr>
        <w:t>送</w:t>
      </w:r>
      <w:r w:rsidR="00357214" w:rsidRPr="004642CE">
        <w:rPr>
          <w:rFonts w:hint="eastAsia"/>
          <w:sz w:val="36"/>
          <w:szCs w:val="36"/>
        </w:rPr>
        <w:t>教育部</w:t>
      </w:r>
      <w:r w:rsidR="005071A2">
        <w:rPr>
          <w:rFonts w:hint="eastAsia"/>
          <w:sz w:val="36"/>
          <w:szCs w:val="36"/>
        </w:rPr>
        <w:t>人事處研參。</w:t>
      </w:r>
    </w:p>
    <w:p w:rsidR="005071A2" w:rsidRPr="00DA3C5F" w:rsidRDefault="005071A2" w:rsidP="00DA3C5F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A3C5F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DA3C5F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DA3C5F">
        <w:rPr>
          <w:rFonts w:ascii="Times New Roman" w:eastAsia="標楷體" w:hAnsi="Times New Roman" w:cs="Times New Roman"/>
          <w:sz w:val="28"/>
          <w:szCs w:val="28"/>
        </w:rPr>
        <w:t>(02)7736-5943</w:t>
      </w:r>
      <w:r w:rsidR="00DA3C5F" w:rsidRPr="00DA3C5F">
        <w:rPr>
          <w:rFonts w:ascii="Times New Roman" w:eastAsia="標楷體" w:hAnsi="Times New Roman" w:cs="Times New Roman"/>
          <w:sz w:val="28"/>
          <w:szCs w:val="28"/>
        </w:rPr>
        <w:t>、</w:t>
      </w:r>
      <w:r w:rsidRPr="00DA3C5F">
        <w:rPr>
          <w:rFonts w:ascii="Times New Roman" w:eastAsia="標楷體" w:hAnsi="Times New Roman" w:cs="Times New Roman"/>
          <w:sz w:val="28"/>
          <w:szCs w:val="28"/>
        </w:rPr>
        <w:t>7736-5944</w:t>
      </w:r>
      <w:r w:rsidR="00DA3C5F" w:rsidRPr="00DA3C5F">
        <w:rPr>
          <w:rFonts w:ascii="Times New Roman" w:eastAsia="標楷體" w:hAnsi="Times New Roman" w:cs="Times New Roman"/>
          <w:sz w:val="28"/>
          <w:szCs w:val="28"/>
        </w:rPr>
        <w:t>、</w:t>
      </w:r>
      <w:r w:rsidRPr="00DA3C5F">
        <w:rPr>
          <w:rFonts w:ascii="Times New Roman" w:hAnsi="Times New Roman" w:cs="Times New Roman"/>
          <w:sz w:val="28"/>
          <w:szCs w:val="28"/>
        </w:rPr>
        <w:t>7736-5946</w:t>
      </w:r>
      <w:r w:rsidR="00DA3C5F" w:rsidRPr="00DA3C5F">
        <w:rPr>
          <w:rFonts w:ascii="Times New Roman" w:hAnsi="Times New Roman" w:cs="Times New Roman"/>
          <w:sz w:val="28"/>
          <w:szCs w:val="28"/>
        </w:rPr>
        <w:t>、</w:t>
      </w:r>
      <w:r w:rsidRPr="00DA3C5F">
        <w:rPr>
          <w:rFonts w:ascii="Times New Roman" w:hAnsi="Times New Roman" w:cs="Times New Roman"/>
          <w:sz w:val="28"/>
          <w:szCs w:val="28"/>
        </w:rPr>
        <w:t>7736-6346</w:t>
      </w:r>
    </w:p>
    <w:p w:rsidR="005071A2" w:rsidRPr="00DA3C5F" w:rsidRDefault="005071A2" w:rsidP="005071A2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A3C5F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DA3C5F">
        <w:rPr>
          <w:rFonts w:ascii="Times New Roman" w:eastAsia="標楷體" w:hAnsi="Times New Roman" w:cs="Times New Roman"/>
          <w:sz w:val="28"/>
          <w:szCs w:val="28"/>
        </w:rPr>
        <w:t>傳真：</w:t>
      </w:r>
      <w:r w:rsidRPr="00DA3C5F">
        <w:rPr>
          <w:rFonts w:ascii="Times New Roman" w:eastAsia="標楷體" w:hAnsi="Times New Roman" w:cs="Times New Roman"/>
          <w:sz w:val="28"/>
          <w:szCs w:val="28"/>
        </w:rPr>
        <w:t>(02)2397-6946</w:t>
      </w:r>
    </w:p>
    <w:p w:rsidR="00C229E7" w:rsidRPr="00DA3C5F" w:rsidRDefault="005071A2" w:rsidP="005071A2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A3C5F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DA3C5F">
        <w:rPr>
          <w:rFonts w:ascii="Times New Roman" w:eastAsia="標楷體" w:hAnsi="Times New Roman" w:cs="Times New Roman"/>
          <w:sz w:val="28"/>
          <w:szCs w:val="28"/>
        </w:rPr>
        <w:t>email</w:t>
      </w:r>
      <w:r w:rsidRPr="00DA3C5F">
        <w:rPr>
          <w:rFonts w:ascii="Times New Roman" w:eastAsia="標楷體" w:hAnsi="Times New Roman" w:cs="Times New Roman"/>
          <w:sz w:val="28"/>
          <w:szCs w:val="28"/>
        </w:rPr>
        <w:t>：</w:t>
      </w:r>
      <w:r w:rsidRPr="00DA3C5F">
        <w:rPr>
          <w:rFonts w:ascii="Times New Roman" w:eastAsia="標楷體" w:hAnsi="Times New Roman" w:cs="Times New Roman"/>
          <w:sz w:val="28"/>
          <w:szCs w:val="28"/>
        </w:rPr>
        <w:t>chinglun@mail.moe.gov.tw</w:t>
      </w:r>
      <w:r w:rsidR="00357214" w:rsidRPr="00DA3C5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29E7" w:rsidRPr="00DA3C5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F9" w:rsidRDefault="004909F9">
      <w:r>
        <w:separator/>
      </w:r>
    </w:p>
  </w:endnote>
  <w:endnote w:type="continuationSeparator" w:id="0">
    <w:p w:rsidR="004909F9" w:rsidRDefault="0049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630301"/>
      <w:docPartObj>
        <w:docPartGallery w:val="Page Numbers (Bottom of Page)"/>
        <w:docPartUnique/>
      </w:docPartObj>
    </w:sdtPr>
    <w:sdtEndPr/>
    <w:sdtContent>
      <w:p w:rsidR="00173AE1" w:rsidRDefault="00230F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234" w:rsidRPr="000F2234">
          <w:rPr>
            <w:noProof/>
            <w:lang w:val="zh-TW"/>
          </w:rPr>
          <w:t>1</w:t>
        </w:r>
        <w:r>
          <w:fldChar w:fldCharType="end"/>
        </w:r>
      </w:p>
    </w:sdtContent>
  </w:sdt>
  <w:p w:rsidR="00173AE1" w:rsidRDefault="004909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F9" w:rsidRDefault="004909F9">
      <w:r>
        <w:separator/>
      </w:r>
    </w:p>
  </w:footnote>
  <w:footnote w:type="continuationSeparator" w:id="0">
    <w:p w:rsidR="004909F9" w:rsidRDefault="0049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07C6"/>
    <w:multiLevelType w:val="hybridMultilevel"/>
    <w:tmpl w:val="5704AB2E"/>
    <w:lvl w:ilvl="0" w:tplc="7010AE5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BF2E84"/>
    <w:multiLevelType w:val="hybridMultilevel"/>
    <w:tmpl w:val="8296341E"/>
    <w:lvl w:ilvl="0" w:tplc="DFC422B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6"/>
        <w:szCs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40"/>
    <w:rsid w:val="000F2234"/>
    <w:rsid w:val="00145451"/>
    <w:rsid w:val="00164939"/>
    <w:rsid w:val="00230F77"/>
    <w:rsid w:val="00272EB9"/>
    <w:rsid w:val="002A7568"/>
    <w:rsid w:val="00357214"/>
    <w:rsid w:val="003B6CAE"/>
    <w:rsid w:val="004642CE"/>
    <w:rsid w:val="00480055"/>
    <w:rsid w:val="004909F9"/>
    <w:rsid w:val="004F3DEE"/>
    <w:rsid w:val="005071A2"/>
    <w:rsid w:val="00550DE1"/>
    <w:rsid w:val="006362A6"/>
    <w:rsid w:val="007D0E8D"/>
    <w:rsid w:val="008D5740"/>
    <w:rsid w:val="00950E84"/>
    <w:rsid w:val="009C63B6"/>
    <w:rsid w:val="009D2480"/>
    <w:rsid w:val="00C52267"/>
    <w:rsid w:val="00CD3CF1"/>
    <w:rsid w:val="00D364AD"/>
    <w:rsid w:val="00D42ED7"/>
    <w:rsid w:val="00DA3C5F"/>
    <w:rsid w:val="00E33883"/>
    <w:rsid w:val="00F2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740"/>
    <w:pPr>
      <w:ind w:leftChars="200" w:left="480"/>
    </w:pPr>
    <w:rPr>
      <w:rFonts w:ascii="標楷體" w:eastAsia="標楷體" w:hAnsi="標楷體" w:cs="Times New Roman"/>
      <w:szCs w:val="24"/>
    </w:rPr>
  </w:style>
  <w:style w:type="paragraph" w:styleId="a4">
    <w:name w:val="footer"/>
    <w:basedOn w:val="a"/>
    <w:link w:val="a5"/>
    <w:uiPriority w:val="99"/>
    <w:unhideWhenUsed/>
    <w:rsid w:val="008D5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D5740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9D248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D2480"/>
  </w:style>
  <w:style w:type="character" w:customStyle="1" w:styleId="a8">
    <w:name w:val="註解文字 字元"/>
    <w:basedOn w:val="a0"/>
    <w:link w:val="a7"/>
    <w:uiPriority w:val="99"/>
    <w:semiHidden/>
    <w:rsid w:val="009D24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9D248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9D24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D2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D24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36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364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740"/>
    <w:pPr>
      <w:ind w:leftChars="200" w:left="480"/>
    </w:pPr>
    <w:rPr>
      <w:rFonts w:ascii="標楷體" w:eastAsia="標楷體" w:hAnsi="標楷體" w:cs="Times New Roman"/>
      <w:szCs w:val="24"/>
    </w:rPr>
  </w:style>
  <w:style w:type="paragraph" w:styleId="a4">
    <w:name w:val="footer"/>
    <w:basedOn w:val="a"/>
    <w:link w:val="a5"/>
    <w:uiPriority w:val="99"/>
    <w:unhideWhenUsed/>
    <w:rsid w:val="008D5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D5740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9D248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D2480"/>
  </w:style>
  <w:style w:type="character" w:customStyle="1" w:styleId="a8">
    <w:name w:val="註解文字 字元"/>
    <w:basedOn w:val="a0"/>
    <w:link w:val="a7"/>
    <w:uiPriority w:val="99"/>
    <w:semiHidden/>
    <w:rsid w:val="009D24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9D248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9D24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D2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D24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36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364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19F3-A0A7-4681-83C4-217B9407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李璟倫</dc:creator>
  <cp:lastModifiedBy>林建良</cp:lastModifiedBy>
  <cp:revision>4</cp:revision>
  <cp:lastPrinted>2017-03-31T07:00:00Z</cp:lastPrinted>
  <dcterms:created xsi:type="dcterms:W3CDTF">2017-03-31T09:38:00Z</dcterms:created>
  <dcterms:modified xsi:type="dcterms:W3CDTF">2017-03-31T09:50:00Z</dcterms:modified>
</cp:coreProperties>
</file>