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BF" w:rsidRDefault="00F403B0" w:rsidP="00204F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591EBF">
        <w:rPr>
          <w:rFonts w:ascii="標楷體" w:eastAsia="標楷體" w:hAnsi="標楷體" w:hint="eastAsia"/>
          <w:b/>
          <w:color w:val="000000" w:themeColor="text1"/>
          <w:szCs w:val="24"/>
        </w:rPr>
        <w:t>彰化縣</w:t>
      </w:r>
      <w:r w:rsidR="00591EBF" w:rsidRPr="00591EBF">
        <w:rPr>
          <w:rFonts w:ascii="標楷體" w:eastAsia="標楷體" w:hAnsi="標楷體" w:hint="eastAsia"/>
          <w:b/>
          <w:color w:val="000000" w:themeColor="text1"/>
          <w:szCs w:val="24"/>
        </w:rPr>
        <w:t>106學年度</w:t>
      </w:r>
      <w:r w:rsidRPr="00591EBF">
        <w:rPr>
          <w:rFonts w:ascii="標楷體" w:eastAsia="標楷體" w:hAnsi="標楷體" w:hint="eastAsia"/>
          <w:b/>
          <w:color w:val="000000" w:themeColor="text1"/>
          <w:szCs w:val="24"/>
        </w:rPr>
        <w:t>國民中</w:t>
      </w:r>
      <w:r w:rsidR="00DA2804" w:rsidRPr="00591EBF">
        <w:rPr>
          <w:rFonts w:ascii="標楷體" w:eastAsia="標楷體" w:hAnsi="標楷體" w:hint="eastAsia"/>
          <w:b/>
          <w:color w:val="000000" w:themeColor="text1"/>
          <w:szCs w:val="24"/>
        </w:rPr>
        <w:t>學及國民</w:t>
      </w:r>
      <w:r w:rsidR="004E1E3F" w:rsidRPr="00591EBF">
        <w:rPr>
          <w:rFonts w:ascii="標楷體" w:eastAsia="標楷體" w:hAnsi="標楷體" w:hint="eastAsia"/>
          <w:b/>
          <w:color w:val="000000" w:themeColor="text1"/>
          <w:szCs w:val="24"/>
        </w:rPr>
        <w:t>小學</w:t>
      </w:r>
      <w:r w:rsidR="00451221" w:rsidRPr="00591EBF">
        <w:rPr>
          <w:rFonts w:ascii="標楷體" w:eastAsia="標楷體" w:hAnsi="標楷體" w:hint="eastAsia"/>
          <w:b/>
          <w:color w:val="000000" w:themeColor="text1"/>
          <w:szCs w:val="24"/>
        </w:rPr>
        <w:t>實施</w:t>
      </w:r>
      <w:r w:rsidRPr="00591EBF">
        <w:rPr>
          <w:rFonts w:ascii="標楷體" w:eastAsia="標楷體" w:hAnsi="標楷體" w:hint="eastAsia"/>
          <w:b/>
          <w:color w:val="000000" w:themeColor="text1"/>
          <w:szCs w:val="24"/>
        </w:rPr>
        <w:t>校長及教師公開授課</w:t>
      </w:r>
      <w:r w:rsidR="00591EBF" w:rsidRPr="00591EBF">
        <w:rPr>
          <w:rFonts w:ascii="標楷體" w:eastAsia="標楷體" w:hAnsi="標楷體" w:hint="eastAsia"/>
          <w:b/>
          <w:color w:val="000000" w:themeColor="text1"/>
          <w:szCs w:val="24"/>
        </w:rPr>
        <w:t>試辦計畫</w:t>
      </w:r>
    </w:p>
    <w:p w:rsidR="007F0284" w:rsidRDefault="005C1CD7" w:rsidP="005C1C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106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日府教學字第</w:t>
      </w:r>
      <w:r w:rsidR="00EE7DE0" w:rsidRPr="00EE7DE0">
        <w:rPr>
          <w:rFonts w:ascii="標楷體" w:eastAsia="標楷體" w:hAnsi="標楷體"/>
          <w:color w:val="000000" w:themeColor="text1"/>
          <w:szCs w:val="24"/>
        </w:rPr>
        <w:t>1060027262</w:t>
      </w:r>
      <w:bookmarkStart w:id="0" w:name="_GoBack"/>
      <w:bookmarkEnd w:id="0"/>
      <w:r w:rsidR="007F0284">
        <w:rPr>
          <w:rFonts w:ascii="標楷體" w:eastAsia="標楷體" w:hAnsi="標楷體" w:hint="eastAsia"/>
          <w:color w:val="000000" w:themeColor="text1"/>
          <w:szCs w:val="24"/>
        </w:rPr>
        <w:t>號函頒布</w:t>
      </w:r>
    </w:p>
    <w:p w:rsidR="00204F96" w:rsidRPr="007F0284" w:rsidRDefault="00204F96" w:rsidP="00204F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8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96"/>
        <w:gridCol w:w="6449"/>
      </w:tblGrid>
      <w:tr w:rsidR="00A4176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</w:p>
        </w:tc>
        <w:tc>
          <w:tcPr>
            <w:tcW w:w="7145" w:type="dxa"/>
            <w:gridSpan w:val="2"/>
          </w:tcPr>
          <w:p w:rsidR="00A4176B" w:rsidRDefault="000E1124" w:rsidP="000E11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彰化縣政府(以下簡稱本府)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依據</w:t>
            </w:r>
            <w:r w:rsidR="007F0284">
              <w:rPr>
                <w:rFonts w:ascii="標楷體" w:eastAsia="標楷體" w:hAnsi="標楷體" w:hint="eastAsia"/>
                <w:color w:val="000000" w:themeColor="text1"/>
              </w:rPr>
              <w:t>十二年國民基本教育課程綱要總綱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實施要點五(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)3</w:t>
            </w:r>
            <w:r w:rsidR="005C1CD7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7F0284">
              <w:rPr>
                <w:rFonts w:ascii="標楷體" w:eastAsia="標楷體" w:hAnsi="標楷體" w:hint="eastAsia"/>
                <w:color w:val="000000" w:themeColor="text1"/>
              </w:rPr>
              <w:t>規定，暨</w:t>
            </w:r>
            <w:r w:rsidR="00A4176B" w:rsidRPr="00CE1D69">
              <w:rPr>
                <w:rFonts w:ascii="標楷體" w:eastAsia="標楷體" w:hAnsi="標楷體" w:hint="eastAsia"/>
                <w:color w:val="000000" w:themeColor="text1"/>
              </w:rPr>
              <w:t>教育部國民及學前教育署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「國民中學與國民小學實施校長及教師公開授課參考原則」，為</w:t>
            </w:r>
            <w:r w:rsidR="00A4176B" w:rsidRPr="00CE1D69">
              <w:rPr>
                <w:rFonts w:ascii="標楷體" w:eastAsia="標楷體" w:hAnsi="標楷體" w:hint="eastAsia"/>
                <w:color w:val="000000" w:themeColor="text1"/>
              </w:rPr>
              <w:t>落實十二年國民基本教育課程綱要，持續提升教學品質及學生學習成效，形塑同儕共學之教學文化，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於國民中學、國民小學實施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公開授課，並進行專業回饋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，特訂定本計畫</w:t>
            </w:r>
            <w:r w:rsidR="00A4176B" w:rsidRPr="00CE1D69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A4176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</w:p>
        </w:tc>
        <w:tc>
          <w:tcPr>
            <w:tcW w:w="7145" w:type="dxa"/>
            <w:gridSpan w:val="2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進行公開授課之人員(以下簡稱授課人員)如下：</w:t>
            </w:r>
          </w:p>
        </w:tc>
      </w:tr>
      <w:tr w:rsidR="00800C3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依教育人員任用條例任用、聘任之現職國民中、小學校長、授課專任教師及兼任行政職務專任教師。</w:t>
            </w:r>
          </w:p>
        </w:tc>
      </w:tr>
      <w:tr w:rsidR="00A4176B" w:rsidTr="00192F2C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期為</w:t>
            </w:r>
            <w:r w:rsidR="008219F9"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月以上之代課、代理教師。</w:t>
            </w:r>
          </w:p>
        </w:tc>
      </w:tr>
      <w:tr w:rsidR="00C47494" w:rsidTr="00192F2C">
        <w:tc>
          <w:tcPr>
            <w:tcW w:w="897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</w:p>
        </w:tc>
        <w:tc>
          <w:tcPr>
            <w:tcW w:w="7145" w:type="dxa"/>
            <w:gridSpan w:val="2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下列人員有意願公開授課者，視同授課人員：</w:t>
            </w:r>
          </w:p>
        </w:tc>
      </w:tr>
      <w:tr w:rsidR="00A4176B" w:rsidTr="00192F2C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</w:tcPr>
          <w:p w:rsidR="00A4176B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依中小學兼任代課及代理教師聘任辦法聘任之兼任教師。</w:t>
            </w:r>
          </w:p>
        </w:tc>
      </w:tr>
      <w:tr w:rsidR="00C47494" w:rsidTr="00192F2C">
        <w:tc>
          <w:tcPr>
            <w:tcW w:w="897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期不足</w:t>
            </w:r>
            <w:r w:rsidR="008219F9"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月之代課、代理教師。</w:t>
            </w:r>
          </w:p>
        </w:tc>
      </w:tr>
      <w:tr w:rsidR="00302C6F" w:rsidTr="00192F2C">
        <w:tc>
          <w:tcPr>
            <w:tcW w:w="897" w:type="dxa"/>
          </w:tcPr>
          <w:p w:rsidR="00302C6F" w:rsidRDefault="00302C6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</w:p>
        </w:tc>
        <w:tc>
          <w:tcPr>
            <w:tcW w:w="7145" w:type="dxa"/>
            <w:gridSpan w:val="2"/>
          </w:tcPr>
          <w:p w:rsidR="00302C6F" w:rsidRPr="000A46AD" w:rsidRDefault="00302C6F" w:rsidP="00E561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授課人員應在服務學校，每學年至少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公開授課</w:t>
            </w:r>
            <w:r w:rsidR="000A46AD"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次，並以校內</w:t>
            </w:r>
            <w:proofErr w:type="gramStart"/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教師觀課</w:t>
            </w:r>
            <w:proofErr w:type="gramEnd"/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以下</w:t>
            </w:r>
            <w:proofErr w:type="gramStart"/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簡稱觀課教師</w:t>
            </w:r>
            <w:proofErr w:type="gramEnd"/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>至少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>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為原則。</w:t>
            </w:r>
          </w:p>
        </w:tc>
      </w:tr>
      <w:tr w:rsidR="00090BD3" w:rsidTr="00192F2C">
        <w:tc>
          <w:tcPr>
            <w:tcW w:w="897" w:type="dxa"/>
          </w:tcPr>
          <w:p w:rsidR="00090BD3" w:rsidRDefault="00090BD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</w:p>
        </w:tc>
        <w:tc>
          <w:tcPr>
            <w:tcW w:w="7145" w:type="dxa"/>
            <w:gridSpan w:val="2"/>
          </w:tcPr>
          <w:p w:rsidR="00090BD3" w:rsidRDefault="00090BD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授課人員於公開授課前，應共同規劃；其規劃事項，得包括</w:t>
            </w:r>
            <w:proofErr w:type="gramStart"/>
            <w:r w:rsidRPr="00CE1D69">
              <w:rPr>
                <w:rFonts w:ascii="標楷體" w:eastAsia="標楷體" w:hAnsi="標楷體" w:hint="eastAsia"/>
                <w:color w:val="000000" w:themeColor="text1"/>
              </w:rPr>
              <w:t>共同備課</w:t>
            </w:r>
            <w:proofErr w:type="gramEnd"/>
            <w:r w:rsidRPr="00CE1D69">
              <w:rPr>
                <w:rFonts w:ascii="標楷體" w:eastAsia="標楷體" w:hAnsi="標楷體" w:hint="eastAsia"/>
                <w:color w:val="000000" w:themeColor="text1"/>
              </w:rPr>
              <w:t>、接受教學觀察及專業回饋；</w:t>
            </w:r>
            <w:proofErr w:type="gramStart"/>
            <w:r w:rsidRPr="00CE1D69">
              <w:rPr>
                <w:rFonts w:ascii="標楷體" w:eastAsia="標楷體" w:hAnsi="標楷體" w:hint="eastAsia"/>
                <w:color w:val="000000" w:themeColor="text1"/>
              </w:rPr>
              <w:t>觀課人員</w:t>
            </w:r>
            <w:proofErr w:type="gramEnd"/>
            <w:r w:rsidRPr="00CE1D69">
              <w:rPr>
                <w:rFonts w:ascii="標楷體" w:eastAsia="標楷體" w:hAnsi="標楷體" w:hint="eastAsia"/>
                <w:color w:val="000000" w:themeColor="text1"/>
              </w:rPr>
              <w:t>，以全程參與為原則。</w:t>
            </w:r>
          </w:p>
        </w:tc>
      </w:tr>
      <w:tr w:rsidR="008219F9" w:rsidTr="00192F2C">
        <w:tc>
          <w:tcPr>
            <w:tcW w:w="897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00C3B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</w:tc>
        <w:tc>
          <w:tcPr>
            <w:tcW w:w="7145" w:type="dxa"/>
            <w:gridSpan w:val="2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公開授課之實施方式如下：</w:t>
            </w:r>
          </w:p>
        </w:tc>
      </w:tr>
      <w:tr w:rsidR="008219F9" w:rsidTr="00192F2C">
        <w:tc>
          <w:tcPr>
            <w:tcW w:w="897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  <w:vAlign w:val="center"/>
          </w:tcPr>
          <w:p w:rsidR="008219F9" w:rsidRPr="000A46AD" w:rsidRDefault="00E56153" w:rsidP="00E56153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F71ED">
              <w:rPr>
                <w:rFonts w:ascii="標楷體" w:eastAsia="標楷體" w:hAnsi="標楷體" w:hint="eastAsia"/>
                <w:color w:val="000000" w:themeColor="text1"/>
              </w:rPr>
              <w:t>共同備課</w:t>
            </w:r>
            <w:proofErr w:type="gramEnd"/>
            <w:r w:rsidRPr="009F71ED">
              <w:rPr>
                <w:rFonts w:ascii="標楷體" w:eastAsia="標楷體" w:hAnsi="標楷體" w:hint="eastAsia"/>
                <w:color w:val="000000" w:themeColor="text1"/>
              </w:rPr>
              <w:t>，得於公開授課前，與各教學研究會、年級</w:t>
            </w:r>
            <w:proofErr w:type="gramStart"/>
            <w:r w:rsidRPr="009F71ED">
              <w:rPr>
                <w:rFonts w:ascii="標楷體" w:eastAsia="標楷體" w:hAnsi="標楷體" w:hint="eastAsia"/>
                <w:color w:val="000000" w:themeColor="text1"/>
              </w:rPr>
              <w:t>或年段會議</w:t>
            </w:r>
            <w:proofErr w:type="gramEnd"/>
            <w:r w:rsidRPr="009F71ED">
              <w:rPr>
                <w:rFonts w:ascii="標楷體" w:eastAsia="標楷體" w:hAnsi="標楷體" w:hint="eastAsia"/>
                <w:color w:val="000000" w:themeColor="text1"/>
              </w:rPr>
              <w:t>合併辦理；並得於專業學習社群辦理。</w:t>
            </w:r>
          </w:p>
        </w:tc>
      </w:tr>
      <w:tr w:rsidR="000A46AD" w:rsidTr="00192F2C">
        <w:tc>
          <w:tcPr>
            <w:tcW w:w="897" w:type="dxa"/>
          </w:tcPr>
          <w:p w:rsidR="000A46AD" w:rsidRDefault="000A46A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A46AD" w:rsidRDefault="009F71E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0A46AD" w:rsidRPr="009F71ED" w:rsidRDefault="00E56153" w:rsidP="00800C3B">
            <w:pPr>
              <w:widowControl/>
              <w:tabs>
                <w:tab w:val="left" w:pos="7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46AD">
              <w:rPr>
                <w:rFonts w:ascii="標楷體" w:eastAsia="標楷體" w:hAnsi="標楷體" w:hint="eastAsia"/>
                <w:color w:val="000000" w:themeColor="text1"/>
              </w:rPr>
              <w:t>公開授課時間，每次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節為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原則，</w:t>
            </w:r>
            <w:r w:rsidRPr="000A46AD">
              <w:rPr>
                <w:rFonts w:ascii="標楷體" w:eastAsia="標楷體" w:hAnsi="標楷體" w:hint="eastAsia"/>
                <w:color w:val="000000" w:themeColor="text1"/>
              </w:rPr>
              <w:t>得視課程需要增加節數。</w:t>
            </w:r>
          </w:p>
        </w:tc>
      </w:tr>
      <w:tr w:rsidR="000A46AD" w:rsidTr="00192F2C">
        <w:tc>
          <w:tcPr>
            <w:tcW w:w="897" w:type="dxa"/>
          </w:tcPr>
          <w:p w:rsidR="000A46AD" w:rsidRDefault="000A46A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A46AD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6449" w:type="dxa"/>
          </w:tcPr>
          <w:p w:rsidR="000A46AD" w:rsidRP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教學觀察時，授課人員得提出教學活動設計或教學媒體，</w:t>
            </w:r>
            <w:proofErr w:type="gramStart"/>
            <w:r w:rsidRPr="00464423">
              <w:rPr>
                <w:rFonts w:ascii="標楷體" w:eastAsia="標楷體" w:hAnsi="標楷體" w:hint="eastAsia"/>
                <w:color w:val="000000" w:themeColor="text1"/>
              </w:rPr>
              <w:t>供觀課</w:t>
            </w:r>
            <w:proofErr w:type="gramEnd"/>
            <w:r w:rsidRPr="00464423">
              <w:rPr>
                <w:rFonts w:ascii="標楷體" w:eastAsia="標楷體" w:hAnsi="標楷體" w:hint="eastAsia"/>
                <w:color w:val="000000" w:themeColor="text1"/>
              </w:rPr>
              <w:t>教師參考;學校得</w:t>
            </w:r>
            <w:proofErr w:type="gramStart"/>
            <w:r w:rsidRPr="00464423">
              <w:rPr>
                <w:rFonts w:ascii="標楷體" w:eastAsia="標楷體" w:hAnsi="標楷體" w:hint="eastAsia"/>
                <w:color w:val="000000" w:themeColor="text1"/>
              </w:rPr>
              <w:t>提供觀課教師</w:t>
            </w:r>
            <w:proofErr w:type="gramEnd"/>
            <w:r w:rsidRPr="00464423">
              <w:rPr>
                <w:rFonts w:ascii="標楷體" w:eastAsia="標楷體" w:hAnsi="標楷體" w:hint="eastAsia"/>
                <w:color w:val="000000" w:themeColor="text1"/>
              </w:rPr>
              <w:t>紀錄表件</w:t>
            </w:r>
            <w:r w:rsidR="00192F2C">
              <w:rPr>
                <w:rFonts w:ascii="標楷體" w:eastAsia="標楷體" w:hAnsi="標楷體" w:hint="eastAsia"/>
                <w:color w:val="000000" w:themeColor="text1"/>
              </w:rPr>
              <w:t>(附註)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，以利專業回饋之進行。</w:t>
            </w:r>
          </w:p>
        </w:tc>
      </w:tr>
      <w:tr w:rsidR="00464423" w:rsidTr="00192F2C">
        <w:tc>
          <w:tcPr>
            <w:tcW w:w="897" w:type="dxa"/>
          </w:tcPr>
          <w:p w:rsid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6449" w:type="dxa"/>
          </w:tcPr>
          <w:p w:rsidR="00464423" w:rsidRP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專業回饋</w:t>
            </w:r>
            <w:r w:rsidR="00814D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192F2C">
              <w:rPr>
                <w:rFonts w:ascii="標楷體" w:eastAsia="標楷體" w:hAnsi="標楷體" w:hint="eastAsia"/>
                <w:color w:val="000000" w:themeColor="text1"/>
              </w:rPr>
              <w:t>議課</w:t>
            </w:r>
            <w:proofErr w:type="gramEnd"/>
            <w:r w:rsidR="00814D3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，得由授課人員</w:t>
            </w:r>
            <w:proofErr w:type="gramStart"/>
            <w:r w:rsidRPr="00464423">
              <w:rPr>
                <w:rFonts w:ascii="標楷體" w:eastAsia="標楷體" w:hAnsi="標楷體" w:hint="eastAsia"/>
                <w:color w:val="000000" w:themeColor="text1"/>
              </w:rPr>
              <w:t>及觀課教師</w:t>
            </w:r>
            <w:proofErr w:type="gramEnd"/>
            <w:r w:rsidRPr="00464423">
              <w:rPr>
                <w:rFonts w:ascii="標楷體" w:eastAsia="標楷體" w:hAnsi="標楷體" w:hint="eastAsia"/>
                <w:color w:val="000000" w:themeColor="text1"/>
              </w:rPr>
              <w:t>於公開授課後，就該公開授課之學生課堂學習情形及教學觀察結果，進行研討。</w:t>
            </w:r>
          </w:p>
        </w:tc>
      </w:tr>
      <w:tr w:rsidR="00792BEF" w:rsidTr="00192F2C">
        <w:tc>
          <w:tcPr>
            <w:tcW w:w="897" w:type="dxa"/>
          </w:tcPr>
          <w:p w:rsidR="00792BEF" w:rsidRDefault="00792BE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七、</w:t>
            </w:r>
          </w:p>
        </w:tc>
        <w:tc>
          <w:tcPr>
            <w:tcW w:w="7145" w:type="dxa"/>
            <w:gridSpan w:val="2"/>
          </w:tcPr>
          <w:p w:rsidR="00792BEF" w:rsidRDefault="00792BE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公開授課，得結合學校定期教學觀摩、教師專業研習、課程與教學創新或教育實驗與計畫等辦理之。</w:t>
            </w:r>
          </w:p>
        </w:tc>
      </w:tr>
      <w:tr w:rsidR="00B44E6D" w:rsidTr="00192F2C">
        <w:tc>
          <w:tcPr>
            <w:tcW w:w="897" w:type="dxa"/>
          </w:tcPr>
          <w:p w:rsidR="00B44E6D" w:rsidRDefault="00B44E6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八、</w:t>
            </w:r>
          </w:p>
        </w:tc>
        <w:tc>
          <w:tcPr>
            <w:tcW w:w="7145" w:type="dxa"/>
            <w:gridSpan w:val="2"/>
          </w:tcPr>
          <w:p w:rsidR="00B44E6D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學校應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邀請家長參與教師公開授課或其他課程及教學相關活動，增進家長關心教師教學、學校課程及教學實踐，建立親師生共學之學校文化。</w:t>
            </w:r>
          </w:p>
        </w:tc>
      </w:tr>
      <w:tr w:rsidR="008A55FB" w:rsidTr="00192F2C">
        <w:tc>
          <w:tcPr>
            <w:tcW w:w="897" w:type="dxa"/>
          </w:tcPr>
          <w:p w:rsidR="008A55FB" w:rsidRDefault="008A55F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九</w:t>
            </w:r>
            <w:r w:rsidR="00B73C08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</w:tc>
        <w:tc>
          <w:tcPr>
            <w:tcW w:w="7145" w:type="dxa"/>
            <w:gridSpan w:val="2"/>
          </w:tcPr>
          <w:p w:rsidR="008A55FB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各國民中、小學得參</w:t>
            </w:r>
            <w:proofErr w:type="gramStart"/>
            <w:r w:rsidRPr="00CE1D69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CE1D6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計畫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規定，衡酌學校特色與資源及校園文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化，建立適合學校運作之公開授課方式。</w:t>
            </w:r>
          </w:p>
        </w:tc>
      </w:tr>
      <w:tr w:rsidR="00B73C08" w:rsidTr="00192F2C">
        <w:tc>
          <w:tcPr>
            <w:tcW w:w="897" w:type="dxa"/>
          </w:tcPr>
          <w:p w:rsidR="00B73C08" w:rsidRDefault="00B73C08" w:rsidP="00204F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十、</w:t>
            </w:r>
          </w:p>
        </w:tc>
        <w:tc>
          <w:tcPr>
            <w:tcW w:w="7145" w:type="dxa"/>
            <w:gridSpan w:val="2"/>
          </w:tcPr>
          <w:p w:rsidR="00B73C08" w:rsidRPr="00CE1D69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應提供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或分享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公開授課相關之研習課程，協助校長及教師實施公開授課。</w:t>
            </w:r>
          </w:p>
        </w:tc>
      </w:tr>
      <w:tr w:rsidR="006C2A02" w:rsidTr="00800C3B">
        <w:tc>
          <w:tcPr>
            <w:tcW w:w="897" w:type="dxa"/>
          </w:tcPr>
          <w:p w:rsidR="006C2A02" w:rsidRPr="00B73C08" w:rsidRDefault="00192F2C" w:rsidP="0019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十一、</w:t>
            </w:r>
          </w:p>
        </w:tc>
        <w:tc>
          <w:tcPr>
            <w:tcW w:w="7145" w:type="dxa"/>
            <w:gridSpan w:val="2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為鼓勵</w:t>
            </w:r>
            <w:r w:rsidRPr="00471853"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所屬各級學校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辦理</w:t>
            </w:r>
            <w:r w:rsidR="00E015CD" w:rsidRPr="00E015CD"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公開授課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，獎勵如下:</w:t>
            </w:r>
          </w:p>
        </w:tc>
      </w:tr>
      <w:tr w:rsidR="00B73C08" w:rsidTr="00800C3B">
        <w:tc>
          <w:tcPr>
            <w:tcW w:w="897" w:type="dxa"/>
          </w:tcPr>
          <w:p w:rsidR="00B73C08" w:rsidRDefault="00B73C08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B73C08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</w:tcPr>
          <w:p w:rsidR="00B73C08" w:rsidRP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公開授課教學優良者，</w:t>
            </w:r>
            <w:r w:rsidR="00591EBF"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學校得本權責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核予</w:t>
            </w:r>
            <w:r w:rsidRPr="00455E12">
              <w:rPr>
                <w:rFonts w:ascii="標楷體" w:eastAsia="標楷體" w:hAnsi="標楷體"/>
                <w:noProof/>
                <w:color w:val="000000"/>
                <w:spacing w:val="-7"/>
                <w:szCs w:val="24"/>
              </w:rPr>
              <w:t>嘉獎</w:t>
            </w:r>
            <w:r w:rsidRPr="00E015CD">
              <w:rPr>
                <w:rFonts w:ascii="Times New Roman" w:eastAsia="標楷體" w:hAnsi="Times New Roman" w:cs="Times New Roman"/>
                <w:noProof/>
                <w:color w:val="000000"/>
                <w:spacing w:val="-7"/>
                <w:szCs w:val="24"/>
              </w:rPr>
              <w:t>1</w:t>
            </w:r>
            <w:r w:rsidRPr="00455E12">
              <w:rPr>
                <w:rFonts w:ascii="標楷體" w:eastAsia="標楷體" w:hAnsi="標楷體"/>
                <w:noProof/>
                <w:color w:val="000000"/>
                <w:spacing w:val="-7"/>
                <w:szCs w:val="24"/>
              </w:rPr>
              <w:t>次。</w:t>
            </w:r>
          </w:p>
        </w:tc>
      </w:tr>
      <w:tr w:rsidR="006C2A02" w:rsidTr="00800C3B">
        <w:tc>
          <w:tcPr>
            <w:tcW w:w="897" w:type="dxa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6C2A02" w:rsidRP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2A0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學校推動公開授課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顯著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績效者，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由本府視年度預算編列情形予以補助，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以利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各校後續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800C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E015CD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6C2A02" w:rsidTr="00800C3B">
        <w:tc>
          <w:tcPr>
            <w:tcW w:w="897" w:type="dxa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45" w:type="dxa"/>
            <w:gridSpan w:val="2"/>
          </w:tcPr>
          <w:p w:rsidR="006C2A02" w:rsidRP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92F2C" w:rsidTr="00800C3B">
        <w:tc>
          <w:tcPr>
            <w:tcW w:w="897" w:type="dxa"/>
          </w:tcPr>
          <w:p w:rsidR="00192F2C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45" w:type="dxa"/>
            <w:gridSpan w:val="2"/>
          </w:tcPr>
          <w:p w:rsidR="00192F2C" w:rsidRPr="006C2A02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92F2C" w:rsidTr="00800C3B">
        <w:tc>
          <w:tcPr>
            <w:tcW w:w="897" w:type="dxa"/>
          </w:tcPr>
          <w:p w:rsidR="00192F2C" w:rsidRDefault="0023771E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</w:p>
        </w:tc>
        <w:tc>
          <w:tcPr>
            <w:tcW w:w="7145" w:type="dxa"/>
            <w:gridSpan w:val="2"/>
          </w:tcPr>
          <w:p w:rsidR="00192F2C" w:rsidRPr="006C2A02" w:rsidRDefault="0023771E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觀課紀錄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表，學校可參考「學習共同體」、「教師專業發展評鑑」、「分組合作學習」及「基地學校」等相關教育理念</w:t>
            </w:r>
            <w:r w:rsidR="005C1CD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計畫模式之觀察紀錄表件格式，於共同備課時擇定適合者使用之。</w:t>
            </w:r>
          </w:p>
        </w:tc>
      </w:tr>
    </w:tbl>
    <w:p w:rsidR="00C351D9" w:rsidRPr="00CE1D69" w:rsidRDefault="00C351D9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</w:p>
    <w:sectPr w:rsidR="00C351D9" w:rsidRPr="00CE1D69" w:rsidSect="004F176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3C" w:rsidRDefault="00FB233C" w:rsidP="002B09F9">
      <w:r>
        <w:separator/>
      </w:r>
    </w:p>
  </w:endnote>
  <w:endnote w:type="continuationSeparator" w:id="0">
    <w:p w:rsidR="00FB233C" w:rsidRDefault="00FB233C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09791"/>
      <w:docPartObj>
        <w:docPartGallery w:val="Page Numbers (Bottom of Page)"/>
        <w:docPartUnique/>
      </w:docPartObj>
    </w:sdtPr>
    <w:sdtEndPr/>
    <w:sdtContent>
      <w:p w:rsidR="00E755A0" w:rsidRDefault="00B15695">
        <w:pPr>
          <w:pStyle w:val="a6"/>
          <w:jc w:val="center"/>
        </w:pPr>
        <w:r>
          <w:fldChar w:fldCharType="begin"/>
        </w:r>
        <w:r w:rsidR="00E755A0">
          <w:instrText>PAGE   \* MERGEFORMAT</w:instrText>
        </w:r>
        <w:r>
          <w:fldChar w:fldCharType="separate"/>
        </w:r>
        <w:r w:rsidR="00EE7DE0" w:rsidRPr="00EE7DE0">
          <w:rPr>
            <w:noProof/>
            <w:lang w:val="zh-TW"/>
          </w:rPr>
          <w:t>1</w:t>
        </w:r>
        <w:r>
          <w:fldChar w:fldCharType="end"/>
        </w:r>
      </w:p>
    </w:sdtContent>
  </w:sdt>
  <w:p w:rsidR="00521711" w:rsidRDefault="00521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3C" w:rsidRDefault="00FB233C" w:rsidP="002B09F9">
      <w:r>
        <w:separator/>
      </w:r>
    </w:p>
  </w:footnote>
  <w:footnote w:type="continuationSeparator" w:id="0">
    <w:p w:rsidR="00FB233C" w:rsidRDefault="00FB233C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3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6"/>
    <w:rsid w:val="000009E5"/>
    <w:rsid w:val="00000A4C"/>
    <w:rsid w:val="00013B0D"/>
    <w:rsid w:val="00032803"/>
    <w:rsid w:val="00044489"/>
    <w:rsid w:val="00063ED9"/>
    <w:rsid w:val="000725FD"/>
    <w:rsid w:val="00082C5D"/>
    <w:rsid w:val="000873CC"/>
    <w:rsid w:val="00090BD3"/>
    <w:rsid w:val="000A0922"/>
    <w:rsid w:val="000A46AD"/>
    <w:rsid w:val="000A5AED"/>
    <w:rsid w:val="000B2233"/>
    <w:rsid w:val="000C127F"/>
    <w:rsid w:val="000E1124"/>
    <w:rsid w:val="000E3628"/>
    <w:rsid w:val="000F3276"/>
    <w:rsid w:val="000F4B03"/>
    <w:rsid w:val="000F7335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2F2C"/>
    <w:rsid w:val="00195B1B"/>
    <w:rsid w:val="001C506C"/>
    <w:rsid w:val="001E2A43"/>
    <w:rsid w:val="001F5274"/>
    <w:rsid w:val="001F59A9"/>
    <w:rsid w:val="001F6D25"/>
    <w:rsid w:val="00204F96"/>
    <w:rsid w:val="0021276D"/>
    <w:rsid w:val="002229AA"/>
    <w:rsid w:val="0023771E"/>
    <w:rsid w:val="0025603A"/>
    <w:rsid w:val="00265ED3"/>
    <w:rsid w:val="00267E9A"/>
    <w:rsid w:val="00277287"/>
    <w:rsid w:val="002836BD"/>
    <w:rsid w:val="002A59EA"/>
    <w:rsid w:val="002B09F9"/>
    <w:rsid w:val="002C04F3"/>
    <w:rsid w:val="002C3F02"/>
    <w:rsid w:val="002D53AE"/>
    <w:rsid w:val="002E6058"/>
    <w:rsid w:val="00302C6F"/>
    <w:rsid w:val="00312495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5483"/>
    <w:rsid w:val="003C761A"/>
    <w:rsid w:val="003D388D"/>
    <w:rsid w:val="003D5FD6"/>
    <w:rsid w:val="003D6124"/>
    <w:rsid w:val="003F3D4E"/>
    <w:rsid w:val="0042020D"/>
    <w:rsid w:val="00424110"/>
    <w:rsid w:val="00425821"/>
    <w:rsid w:val="00436099"/>
    <w:rsid w:val="00451221"/>
    <w:rsid w:val="00456EA5"/>
    <w:rsid w:val="0046252F"/>
    <w:rsid w:val="00464423"/>
    <w:rsid w:val="004871F5"/>
    <w:rsid w:val="00497903"/>
    <w:rsid w:val="004B0C78"/>
    <w:rsid w:val="004C6259"/>
    <w:rsid w:val="004E1E3F"/>
    <w:rsid w:val="004E20CA"/>
    <w:rsid w:val="004E53F0"/>
    <w:rsid w:val="004F1761"/>
    <w:rsid w:val="004F23E9"/>
    <w:rsid w:val="004F5F42"/>
    <w:rsid w:val="00521711"/>
    <w:rsid w:val="0054265C"/>
    <w:rsid w:val="00565F1B"/>
    <w:rsid w:val="00566DC3"/>
    <w:rsid w:val="005853D0"/>
    <w:rsid w:val="00585B85"/>
    <w:rsid w:val="00591EBF"/>
    <w:rsid w:val="00593070"/>
    <w:rsid w:val="005B1ACE"/>
    <w:rsid w:val="005B4EBF"/>
    <w:rsid w:val="005B5F95"/>
    <w:rsid w:val="005C1CD7"/>
    <w:rsid w:val="005C49DD"/>
    <w:rsid w:val="005E1C85"/>
    <w:rsid w:val="005E1F57"/>
    <w:rsid w:val="005E58E6"/>
    <w:rsid w:val="005F45CC"/>
    <w:rsid w:val="006011A0"/>
    <w:rsid w:val="00612ECA"/>
    <w:rsid w:val="00634BA0"/>
    <w:rsid w:val="00640F2F"/>
    <w:rsid w:val="0064593B"/>
    <w:rsid w:val="00657598"/>
    <w:rsid w:val="00663506"/>
    <w:rsid w:val="0067691F"/>
    <w:rsid w:val="00681D07"/>
    <w:rsid w:val="00682479"/>
    <w:rsid w:val="006841FC"/>
    <w:rsid w:val="006926D3"/>
    <w:rsid w:val="006A6B12"/>
    <w:rsid w:val="006B5F91"/>
    <w:rsid w:val="006C2A02"/>
    <w:rsid w:val="006D0D2A"/>
    <w:rsid w:val="006E1AA2"/>
    <w:rsid w:val="006F255A"/>
    <w:rsid w:val="00705E7D"/>
    <w:rsid w:val="00754B1F"/>
    <w:rsid w:val="00760767"/>
    <w:rsid w:val="00774FB9"/>
    <w:rsid w:val="007871B2"/>
    <w:rsid w:val="00792BEF"/>
    <w:rsid w:val="007A6829"/>
    <w:rsid w:val="007B40C7"/>
    <w:rsid w:val="007C1DA9"/>
    <w:rsid w:val="007C22B2"/>
    <w:rsid w:val="007C592E"/>
    <w:rsid w:val="007C5A10"/>
    <w:rsid w:val="007C5F84"/>
    <w:rsid w:val="007D0F23"/>
    <w:rsid w:val="007D5EC7"/>
    <w:rsid w:val="007F0284"/>
    <w:rsid w:val="007F2D0A"/>
    <w:rsid w:val="007F66FC"/>
    <w:rsid w:val="00800C3B"/>
    <w:rsid w:val="00800F5A"/>
    <w:rsid w:val="00814D38"/>
    <w:rsid w:val="008176EB"/>
    <w:rsid w:val="008219F9"/>
    <w:rsid w:val="00822A74"/>
    <w:rsid w:val="00836121"/>
    <w:rsid w:val="00836210"/>
    <w:rsid w:val="0084342E"/>
    <w:rsid w:val="00854552"/>
    <w:rsid w:val="0089167C"/>
    <w:rsid w:val="008922AC"/>
    <w:rsid w:val="008959C3"/>
    <w:rsid w:val="008A55FB"/>
    <w:rsid w:val="008B1A24"/>
    <w:rsid w:val="008B50B6"/>
    <w:rsid w:val="008D7F32"/>
    <w:rsid w:val="008E38C7"/>
    <w:rsid w:val="008E552D"/>
    <w:rsid w:val="008E731B"/>
    <w:rsid w:val="00923D18"/>
    <w:rsid w:val="00930A62"/>
    <w:rsid w:val="009568CE"/>
    <w:rsid w:val="00963CE1"/>
    <w:rsid w:val="00963D8D"/>
    <w:rsid w:val="0097625C"/>
    <w:rsid w:val="00981D71"/>
    <w:rsid w:val="00992569"/>
    <w:rsid w:val="009A72ED"/>
    <w:rsid w:val="009C52E9"/>
    <w:rsid w:val="009C7A2A"/>
    <w:rsid w:val="009E5BA2"/>
    <w:rsid w:val="009E7C94"/>
    <w:rsid w:val="009F71ED"/>
    <w:rsid w:val="00A06087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87315"/>
    <w:rsid w:val="00AA2D57"/>
    <w:rsid w:val="00AB587E"/>
    <w:rsid w:val="00AC4E48"/>
    <w:rsid w:val="00AE2759"/>
    <w:rsid w:val="00AF20FB"/>
    <w:rsid w:val="00B00AB6"/>
    <w:rsid w:val="00B13283"/>
    <w:rsid w:val="00B15695"/>
    <w:rsid w:val="00B34A8B"/>
    <w:rsid w:val="00B43B1A"/>
    <w:rsid w:val="00B44E6D"/>
    <w:rsid w:val="00B60D72"/>
    <w:rsid w:val="00B6279A"/>
    <w:rsid w:val="00B62A02"/>
    <w:rsid w:val="00B717ED"/>
    <w:rsid w:val="00B73AAD"/>
    <w:rsid w:val="00B73C08"/>
    <w:rsid w:val="00B76C13"/>
    <w:rsid w:val="00B80995"/>
    <w:rsid w:val="00BA3E0C"/>
    <w:rsid w:val="00BA5CF8"/>
    <w:rsid w:val="00BB2B20"/>
    <w:rsid w:val="00BB360E"/>
    <w:rsid w:val="00BC7C9B"/>
    <w:rsid w:val="00BD324C"/>
    <w:rsid w:val="00BE6E38"/>
    <w:rsid w:val="00BF7E6D"/>
    <w:rsid w:val="00C22158"/>
    <w:rsid w:val="00C23BE0"/>
    <w:rsid w:val="00C32564"/>
    <w:rsid w:val="00C326EE"/>
    <w:rsid w:val="00C3310E"/>
    <w:rsid w:val="00C351D9"/>
    <w:rsid w:val="00C42006"/>
    <w:rsid w:val="00C42A13"/>
    <w:rsid w:val="00C46526"/>
    <w:rsid w:val="00C47494"/>
    <w:rsid w:val="00C50D91"/>
    <w:rsid w:val="00C57B14"/>
    <w:rsid w:val="00C6788E"/>
    <w:rsid w:val="00C711FC"/>
    <w:rsid w:val="00C765C5"/>
    <w:rsid w:val="00C80347"/>
    <w:rsid w:val="00C81E17"/>
    <w:rsid w:val="00CA11D7"/>
    <w:rsid w:val="00CA5A12"/>
    <w:rsid w:val="00CB19B3"/>
    <w:rsid w:val="00CB76FA"/>
    <w:rsid w:val="00CD09E6"/>
    <w:rsid w:val="00CE1D69"/>
    <w:rsid w:val="00CE2EB2"/>
    <w:rsid w:val="00CE416A"/>
    <w:rsid w:val="00CF7412"/>
    <w:rsid w:val="00D00AFB"/>
    <w:rsid w:val="00D04590"/>
    <w:rsid w:val="00D21E16"/>
    <w:rsid w:val="00D26C06"/>
    <w:rsid w:val="00D35AA0"/>
    <w:rsid w:val="00D364A4"/>
    <w:rsid w:val="00D41F5D"/>
    <w:rsid w:val="00D44356"/>
    <w:rsid w:val="00D46CB4"/>
    <w:rsid w:val="00D56C78"/>
    <w:rsid w:val="00D57C6C"/>
    <w:rsid w:val="00D57E7B"/>
    <w:rsid w:val="00DA2804"/>
    <w:rsid w:val="00DA5A6B"/>
    <w:rsid w:val="00DB6E03"/>
    <w:rsid w:val="00DB791B"/>
    <w:rsid w:val="00DC2DAB"/>
    <w:rsid w:val="00DC5589"/>
    <w:rsid w:val="00DC6427"/>
    <w:rsid w:val="00DE5DCF"/>
    <w:rsid w:val="00DE6A5C"/>
    <w:rsid w:val="00DE7CE6"/>
    <w:rsid w:val="00DF08EA"/>
    <w:rsid w:val="00DF20D4"/>
    <w:rsid w:val="00DF7388"/>
    <w:rsid w:val="00E015CD"/>
    <w:rsid w:val="00E06556"/>
    <w:rsid w:val="00E10EA8"/>
    <w:rsid w:val="00E3376B"/>
    <w:rsid w:val="00E37110"/>
    <w:rsid w:val="00E44835"/>
    <w:rsid w:val="00E455DD"/>
    <w:rsid w:val="00E5114A"/>
    <w:rsid w:val="00E51513"/>
    <w:rsid w:val="00E56153"/>
    <w:rsid w:val="00E56456"/>
    <w:rsid w:val="00E62641"/>
    <w:rsid w:val="00E7398F"/>
    <w:rsid w:val="00E755A0"/>
    <w:rsid w:val="00E75C09"/>
    <w:rsid w:val="00E814B9"/>
    <w:rsid w:val="00E9650E"/>
    <w:rsid w:val="00E9745B"/>
    <w:rsid w:val="00EC27CF"/>
    <w:rsid w:val="00ED4426"/>
    <w:rsid w:val="00EE3ED8"/>
    <w:rsid w:val="00EE6EFB"/>
    <w:rsid w:val="00EE7DE0"/>
    <w:rsid w:val="00EF146B"/>
    <w:rsid w:val="00F000DD"/>
    <w:rsid w:val="00F00144"/>
    <w:rsid w:val="00F00B1B"/>
    <w:rsid w:val="00F014C7"/>
    <w:rsid w:val="00F01E3B"/>
    <w:rsid w:val="00F03665"/>
    <w:rsid w:val="00F16BA3"/>
    <w:rsid w:val="00F17D98"/>
    <w:rsid w:val="00F247A0"/>
    <w:rsid w:val="00F403B0"/>
    <w:rsid w:val="00F411CB"/>
    <w:rsid w:val="00F54794"/>
    <w:rsid w:val="00F5735C"/>
    <w:rsid w:val="00F71CE7"/>
    <w:rsid w:val="00F75411"/>
    <w:rsid w:val="00F819D7"/>
    <w:rsid w:val="00F85EA2"/>
    <w:rsid w:val="00F931B3"/>
    <w:rsid w:val="00FB233C"/>
    <w:rsid w:val="00FD0F1D"/>
    <w:rsid w:val="00FD1E88"/>
    <w:rsid w:val="00FE0CDC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CB0D-C136-4650-A2CF-8DD8DFB4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3</cp:revision>
  <cp:lastPrinted>2017-01-11T03:36:00Z</cp:lastPrinted>
  <dcterms:created xsi:type="dcterms:W3CDTF">2017-01-20T08:22:00Z</dcterms:created>
  <dcterms:modified xsi:type="dcterms:W3CDTF">2017-01-20T10:24:00Z</dcterms:modified>
</cp:coreProperties>
</file>