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解除ATM分期付款設定錯誤詐欺案例一：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165反詐騙專線同仁接獲民眾報案，被害人於103年9月網購新臺幣3,900元數位相機，於10月9日接獲自稱（假）燦坤3C客服來電，佯稱因會計人員疏失，致訂單匯款誤植為重複扣款12筆，以協助取消訂單並通知聯邦銀行協助處理取信被害人，數分鐘後接到（假）聯邦銀行人員來電要求前往ATM操作解除分期付款設定，因金額太大，誆稱需購買遊戲點數以解除分期付款設定，逐使被害人購買MyCard遊戲點數105萬元及ATM轉帳51萬6千元，共計損失新臺幣156萬6千元整。</w:t>
      </w: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1A126B" w:rsidRPr="001A126B" w:rsidRDefault="001A126B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解除ATM分期付款設定錯誤詐欺案例二：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近期超夯的「瘋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賣客」購物網站疑因個資外洩，導致買家遭詐騙集團以「解除分期付款設定」手法詐財！根據刑事警察局統計，光是今年9月8日至21日兩週，就收到72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件全國受理通報案件，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其中一名家住南投，在辦公室因酷愛揪團搶便宜而被同事戲稱「團購女神」的上班族，就在團購知名蛋捲後接到詐騙集團電話，被騙1萬多元。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張姓被害人（女，78年次）8月中在辦公室揪團購買知名的嘉義排隊人氣蛋捲，很快就湊滿12包2,580元免運費，並上瘋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網站訂購，用貨到付款方式宅配到公司，沒想到美味的蛋捲才吃完不到一個月，就接到詐騙集團來電自稱是購物網站客服人員，表示宅配公司把付款簽收單誤植為12期的分期付款，每期都要扣款2,580元，要她指定一個郵局帳戶來辦理，再購買遊戲點數「回沖」到帳戶。張女因此損失1萬1,000元，讓她報案時哀怨萬分，直喊三分之一的薪水都沒了，「以後再也不幫大家團購了！」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另一名家住嘉義的莊姓被害人（女，82年次）也是在瘋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賣客網站上購買超夯的遙控自拍神器298元，結果同樣接到詐騙集團來電謊稱誤設為分期付款，要求莊女至ATM自動提款機依指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示操作「取消分期付款設定」，因此轉帳損失3萬多元。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刑事警察局統計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全國通報詐騙案件，發現因個資外洩導致買家遭分期付款詐騙的購物網站，案件數最多者仍然是「露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拍賣」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「123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網」。刑事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局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呼籲，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針對屢次勸告均不改善的不安全購物網站，民眾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應予抵制避免使用，別讓自己的個資落入詐騙集團手中，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從事任何不法利用。如有任何疑問也歡迎撥打反詐騙諮詢專線165查詢。</w:t>
      </w: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35348A" w:rsidRPr="00E86F79" w:rsidRDefault="00803D43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網路拍賣詐欺案例一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B8250E" w:rsidRPr="00FE5E46" w:rsidRDefault="00EB3809" w:rsidP="00E86F79">
      <w:pPr>
        <w:pStyle w:val="a4"/>
        <w:numPr>
          <w:ilvl w:val="0"/>
          <w:numId w:val="2"/>
        </w:numPr>
        <w:spacing w:line="480" w:lineRule="atLeast"/>
        <w:ind w:left="84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/>
          <w:bCs/>
          <w:sz w:val="28"/>
          <w:szCs w:val="28"/>
        </w:rPr>
        <w:t>30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歲的江小姐，</w:t>
      </w:r>
      <w:r w:rsidRPr="008C4C12">
        <w:rPr>
          <w:rFonts w:ascii="標楷體" w:eastAsia="標楷體" w:hAnsi="標楷體" w:hint="eastAsia"/>
          <w:bCs/>
          <w:sz w:val="28"/>
          <w:szCs w:val="28"/>
        </w:rPr>
        <w:t>在臉書上看到有網友販售餐券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，價格非常划算，她先訂購</w:t>
      </w:r>
      <w:r w:rsidRPr="00E86F79">
        <w:rPr>
          <w:rFonts w:ascii="標楷體" w:eastAsia="標楷體" w:hAnsi="標楷體"/>
          <w:bCs/>
          <w:sz w:val="28"/>
          <w:szCs w:val="28"/>
        </w:rPr>
        <w:t>Tas**50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張，對方順利出貨，於是分</w:t>
      </w:r>
      <w:r w:rsidRPr="00E86F79">
        <w:rPr>
          <w:rFonts w:ascii="標楷體" w:eastAsia="標楷體" w:hAnsi="標楷體"/>
          <w:bCs/>
          <w:sz w:val="28"/>
          <w:szCs w:val="28"/>
        </w:rPr>
        <w:t>6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次陸續下單，出貨狀況卻開始不穩定，每次寄來的數量都少個幾百張，因為對方承諾會後續補齊，江小姐仍持續下單。一直到</w:t>
      </w:r>
      <w:r w:rsidRPr="00E86F79">
        <w:rPr>
          <w:rFonts w:ascii="標楷體" w:eastAsia="標楷體" w:hAnsi="標楷體"/>
          <w:bCs/>
          <w:sz w:val="28"/>
          <w:szCs w:val="28"/>
        </w:rPr>
        <w:t>7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月初漏洞越補越大，漏寄的餐券數量已高達</w:t>
      </w:r>
      <w:r w:rsidRPr="00E86F79">
        <w:rPr>
          <w:rFonts w:ascii="標楷體" w:eastAsia="標楷體" w:hAnsi="標楷體"/>
          <w:bCs/>
          <w:sz w:val="28"/>
          <w:szCs w:val="28"/>
        </w:rPr>
        <w:t>2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千多張，江小姐要求對方盡速解決問題，但對方竟</w:t>
      </w:r>
      <w:r w:rsidRPr="008C4C12">
        <w:rPr>
          <w:rFonts w:ascii="標楷體" w:eastAsia="標楷體" w:hAnsi="標楷體" w:hint="eastAsia"/>
          <w:bCs/>
          <w:sz w:val="28"/>
          <w:szCs w:val="28"/>
        </w:rPr>
        <w:t>刪除臉書帳號失去聯繫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，損失金額</w:t>
      </w:r>
      <w:r w:rsidRPr="00E86F79">
        <w:rPr>
          <w:rFonts w:ascii="標楷體" w:eastAsia="標楷體" w:hAnsi="標楷體"/>
          <w:bCs/>
          <w:sz w:val="28"/>
          <w:szCs w:val="28"/>
        </w:rPr>
        <w:t>179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萬餘元。</w:t>
      </w: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Pr="00E86F79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sz w:val="28"/>
          <w:szCs w:val="28"/>
        </w:rPr>
      </w:pPr>
    </w:p>
    <w:p w:rsidR="00E86F79" w:rsidRP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FE5E46" w:rsidRPr="00FE5E46" w:rsidRDefault="00E86F79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某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知名歌唱團體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將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在臺北舉辦演唱會，門票</w:t>
      </w:r>
      <w:r w:rsidR="008C4C12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開賣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後即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秒殺，在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歌迷搶購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的情況下，有歹徒利用機會，假稱自己因為突然有事，要賣出手中門票，等對方匯款後即音訊全無。</w:t>
      </w:r>
    </w:p>
    <w:p w:rsidR="00E86F79" w:rsidRPr="00E86F79" w:rsidRDefault="00E86F79" w:rsidP="00FE5E46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嘉義的林小姐(75年次)在看到帳號曾子○的網友，在交換專區上留言，稱有2張門票要賣，她私訊與對方連絡，表示想與對方用面交的方式進行交易，但對方聲稱自己人在墾丁，而且一直催促林小姐下決定，否則要把票賣給其他人。林小姐於是在當天晚上匯款6,060元至指定帳戶，並約定用便利商店的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店到店服務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取貨。2天後林小姐至便利商店取貨，打開時發現裡面非但沒有門票，裡面還是一張A4的紙張，上面印有曾玉○的身分證、健保卡及存摺的封面影本。林小姐趕緊與對方連絡，但手機關機、臉書帳號也已關閉，趕緊出面向警方報案。</w:t>
      </w:r>
    </w:p>
    <w:p w:rsidR="00803D43" w:rsidRPr="00E86F79" w:rsidRDefault="00E86F79" w:rsidP="00E86F79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歹徒雖然以提供身分證影本的方式取信買家，但究竟是否為他人身分遭到冒用仍有待查證。假賣家經常利用演唱會門票等熱門商品在網路上進行詐騙，過去多出現在奇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、露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等網路購物平台，但隨著民眾購物習慣改變，假賣家詐騙有轉往臉書活動的趨勢，但臉書並沒有針對使用者身分進行詳細審查，活動網頁或團購社團的版主，也不負任何交易糾紛的責任。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警方呼籲，在臉書上與網友進行買賣，仍是以碰面交易最為妥當，即使提供身分證照片，也不表示交易能順利完成。有任何與詐騙相關的問題，歡迎撥打165反詐騙諮詢專線查證。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A81F17" w:rsidRDefault="00A81F17" w:rsidP="00BF2EBE">
      <w:pPr>
        <w:spacing w:line="480" w:lineRule="atLeast"/>
        <w:rPr>
          <w:rFonts w:ascii="標楷體" w:eastAsia="標楷體" w:hAnsi="標楷體" w:hint="eastAsia"/>
          <w:sz w:val="28"/>
          <w:szCs w:val="28"/>
        </w:rPr>
      </w:pPr>
    </w:p>
    <w:p w:rsidR="00BF2EBE" w:rsidRP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網路假援交真詐財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案例</w:t>
      </w:r>
      <w:r w:rsidRPr="00803D43">
        <w:rPr>
          <w:rFonts w:ascii="標楷體" w:eastAsia="標楷體" w:hAnsi="標楷體" w:hint="eastAsia"/>
          <w:sz w:val="28"/>
          <w:szCs w:val="28"/>
        </w:rPr>
        <w:t>一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E86F79" w:rsidRPr="00E86F79" w:rsidRDefault="00EB3809" w:rsidP="00E86F79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35歲鄭姓男子，透過</w:t>
      </w:r>
      <w:r w:rsidRPr="000D4521">
        <w:rPr>
          <w:rFonts w:ascii="標楷體" w:eastAsia="標楷體" w:hAnsi="標楷體" w:hint="eastAsia"/>
          <w:sz w:val="28"/>
          <w:szCs w:val="28"/>
        </w:rPr>
        <w:t>通訊軟體LINE</w:t>
      </w:r>
      <w:r w:rsidR="000D4521">
        <w:rPr>
          <w:rFonts w:ascii="標楷體" w:eastAsia="標楷體" w:hAnsi="標楷體" w:hint="eastAsia"/>
          <w:sz w:val="28"/>
          <w:szCs w:val="28"/>
        </w:rPr>
        <w:t>，認識相</w:t>
      </w:r>
      <w:r w:rsidRPr="00E86F79">
        <w:rPr>
          <w:rFonts w:ascii="標楷體" w:eastAsia="標楷體" w:hAnsi="標楷體" w:hint="eastAsia"/>
          <w:sz w:val="28"/>
          <w:szCs w:val="28"/>
        </w:rPr>
        <w:t>貌甜美的網友「小甜」，過程中小甜主動邀約外出，兩小時3000元成交，當天小甜以「怕警察釣魚」的理由，拒絕附約，除非男子買3000元遊戲點數，證明自己不是警察，男子掉入詐騙集團設下的圈套，</w:t>
      </w:r>
      <w:r w:rsidRPr="000D4521">
        <w:rPr>
          <w:rFonts w:ascii="標楷體" w:eastAsia="標楷體" w:hAnsi="標楷體" w:hint="eastAsia"/>
          <w:sz w:val="28"/>
          <w:szCs w:val="28"/>
        </w:rPr>
        <w:t>前後花了110多萬元買遊戲點數轉給對方，最後連個人影都沒見到</w:t>
      </w:r>
      <w:r w:rsidRPr="00E86F79">
        <w:rPr>
          <w:rFonts w:ascii="標楷體" w:eastAsia="標楷體" w:hAnsi="標楷體" w:hint="eastAsia"/>
          <w:sz w:val="28"/>
          <w:szCs w:val="28"/>
        </w:rPr>
        <w:t>。</w:t>
      </w:r>
    </w:p>
    <w:p w:rsidR="00E86F79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想要防止自己上當也不是沒辦法，使用LINE的民眾可從「設定」的「好友」選項中，取消「允許被加入好友」及「公開ID」，更不要點擊來路不明的網址，免得個資外洩損</w:t>
      </w:r>
      <w:r w:rsidR="000D4521">
        <w:rPr>
          <w:rFonts w:ascii="標楷體" w:eastAsia="標楷體" w:hAnsi="標楷體" w:hint="eastAsia"/>
          <w:sz w:val="28"/>
          <w:szCs w:val="28"/>
        </w:rPr>
        <w:t>失</w:t>
      </w:r>
      <w:r w:rsidRPr="00E86F79">
        <w:rPr>
          <w:rFonts w:ascii="標楷體" w:eastAsia="標楷體" w:hAnsi="標楷體" w:hint="eastAsia"/>
          <w:sz w:val="28"/>
          <w:szCs w:val="28"/>
        </w:rPr>
        <w:t>荷包。</w:t>
      </w:r>
    </w:p>
    <w:p w:rsidR="00803D43" w:rsidRPr="00803D43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網路援交詐騙是歹徒假借援交名義邀約被害人，再以「需識別是否為警察或軍人」或假冒黑道人士出面恐嚇等話術，要求被害人購買遊戲點數進行詐騙，</w:t>
      </w:r>
      <w:r w:rsidR="008C4C12">
        <w:rPr>
          <w:rFonts w:ascii="標楷體" w:eastAsia="標楷體" w:hAnsi="標楷體" w:hint="eastAsia"/>
          <w:bCs/>
          <w:sz w:val="28"/>
          <w:szCs w:val="28"/>
        </w:rPr>
        <w:t>損失金額從數千元至數十萬元不等，</w:t>
      </w:r>
      <w:bookmarkStart w:id="0" w:name="_GoBack"/>
      <w:bookmarkEnd w:id="0"/>
      <w:r w:rsidRPr="00803D43">
        <w:rPr>
          <w:rFonts w:ascii="標楷體" w:eastAsia="標楷體" w:hAnsi="標楷體" w:hint="eastAsia"/>
          <w:bCs/>
          <w:sz w:val="28"/>
          <w:szCs w:val="28"/>
        </w:rPr>
        <w:t xml:space="preserve">請民眾務必提高警覺！  </w:t>
      </w:r>
    </w:p>
    <w:p w:rsid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P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網路假援交真詐財案例二：</w:t>
      </w:r>
    </w:p>
    <w:p w:rsidR="00803D43" w:rsidRDefault="00803D43" w:rsidP="00803D43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臺中的蔡先生在交友網站尋○園的聊天室尋芳，與一位名叫桐桐的網友交換即時通連絡，蔡先生留下手機號碼後，對方就撥打蔡先生的電話，表示要先以遊戲點數付款，才會出來見面。但後來又改稱必須證明所提供的遊戲點數是合法購得的，因此必須再繳保證金，而後又用各種不同的理由要求再繳保證金，蔡先生就從第一天的晚間10</w:t>
      </w:r>
      <w:r w:rsidR="000D4521">
        <w:rPr>
          <w:rFonts w:ascii="標楷體" w:eastAsia="標楷體" w:hAnsi="標楷體" w:hint="eastAsia"/>
          <w:bCs/>
          <w:sz w:val="28"/>
          <w:szCs w:val="28"/>
        </w:rPr>
        <w:t>點開始，在各家便利商店及超市購買遊戲點數，從一開始的新臺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幣（以下同）4,000元，到保證金3萬、8萬元，一路往上追加，甚至到現金用罄，對方還提醒被害人可以刷</w:t>
      </w:r>
      <w:r w:rsidR="000D4521">
        <w:rPr>
          <w:rFonts w:ascii="標楷體" w:eastAsia="標楷體" w:hAnsi="標楷體" w:hint="eastAsia"/>
          <w:bCs/>
          <w:sz w:val="28"/>
          <w:szCs w:val="28"/>
        </w:rPr>
        <w:t>卡，一直買到隔日晚間，超市的店長發現被害人行為有異報警處理，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被害人</w:t>
      </w:r>
      <w:r w:rsidR="000D4521">
        <w:rPr>
          <w:rFonts w:ascii="標楷體" w:eastAsia="標楷體" w:hAnsi="標楷體" w:hint="eastAsia"/>
          <w:bCs/>
          <w:sz w:val="28"/>
          <w:szCs w:val="28"/>
        </w:rPr>
        <w:t>才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驚覺自己遭到詐騙，總計損失53萬元。</w:t>
      </w:r>
    </w:p>
    <w:p w:rsidR="00803D43" w:rsidRPr="00803D43" w:rsidRDefault="00803D43" w:rsidP="00803D43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</w:p>
    <w:sectPr w:rsidR="00803D43" w:rsidRPr="00803D43" w:rsidSect="00017AD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CF" w:rsidRDefault="00F079CF" w:rsidP="00BF2EBE">
      <w:r>
        <w:separator/>
      </w:r>
    </w:p>
  </w:endnote>
  <w:endnote w:type="continuationSeparator" w:id="1">
    <w:p w:rsidR="00F079CF" w:rsidRDefault="00F079CF" w:rsidP="00BF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CF" w:rsidRDefault="00F079CF" w:rsidP="00BF2EBE">
      <w:r>
        <w:separator/>
      </w:r>
    </w:p>
  </w:footnote>
  <w:footnote w:type="continuationSeparator" w:id="1">
    <w:p w:rsidR="00F079CF" w:rsidRDefault="00F079CF" w:rsidP="00BF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776090">
      <w:rPr>
        <w:rFonts w:hint="eastAsia"/>
        <w:sz w:val="28"/>
        <w:szCs w:val="28"/>
      </w:rPr>
      <w:t>2</w:t>
    </w:r>
    <w:r w:rsidRPr="00B431AF">
      <w:rPr>
        <w:rFonts w:ascii="新細明體" w:hAnsi="新細明體" w:hint="eastAsia"/>
        <w:sz w:val="28"/>
        <w:szCs w:val="28"/>
      </w:rPr>
      <w:t>(詐騙案例)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970"/>
    <w:multiLevelType w:val="hybridMultilevel"/>
    <w:tmpl w:val="FF2AAE24"/>
    <w:lvl w:ilvl="0" w:tplc="3C061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B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DC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9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B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6B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B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E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D3F69"/>
    <w:multiLevelType w:val="hybridMultilevel"/>
    <w:tmpl w:val="DA6A9474"/>
    <w:lvl w:ilvl="0" w:tplc="C9DA2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46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5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E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3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47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7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E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24D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C76E1"/>
    <w:multiLevelType w:val="hybridMultilevel"/>
    <w:tmpl w:val="EDA216E2"/>
    <w:lvl w:ilvl="0" w:tplc="1F347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4E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66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D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1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A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CFA"/>
    <w:rsid w:val="00017ADF"/>
    <w:rsid w:val="0008646F"/>
    <w:rsid w:val="000D4521"/>
    <w:rsid w:val="001122E7"/>
    <w:rsid w:val="001A126B"/>
    <w:rsid w:val="00201537"/>
    <w:rsid w:val="0027463B"/>
    <w:rsid w:val="003374C7"/>
    <w:rsid w:val="0035348A"/>
    <w:rsid w:val="003F52F1"/>
    <w:rsid w:val="005C0268"/>
    <w:rsid w:val="00776090"/>
    <w:rsid w:val="007779C2"/>
    <w:rsid w:val="00786E33"/>
    <w:rsid w:val="00794719"/>
    <w:rsid w:val="007B5477"/>
    <w:rsid w:val="007C26F2"/>
    <w:rsid w:val="007F6CFA"/>
    <w:rsid w:val="00803D43"/>
    <w:rsid w:val="00812474"/>
    <w:rsid w:val="008C4C12"/>
    <w:rsid w:val="00A81F17"/>
    <w:rsid w:val="00AB2EE4"/>
    <w:rsid w:val="00B431AF"/>
    <w:rsid w:val="00B8250E"/>
    <w:rsid w:val="00BF2EBE"/>
    <w:rsid w:val="00C97F0A"/>
    <w:rsid w:val="00DE144D"/>
    <w:rsid w:val="00E86F79"/>
    <w:rsid w:val="00EB3809"/>
    <w:rsid w:val="00F079CF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9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72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4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5286-2C21-4316-8A3C-5CEB7294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2014-12-17T11:15:00Z</cp:lastPrinted>
  <dcterms:created xsi:type="dcterms:W3CDTF">2014-12-04T07:12:00Z</dcterms:created>
  <dcterms:modified xsi:type="dcterms:W3CDTF">2014-12-26T06:48:00Z</dcterms:modified>
</cp:coreProperties>
</file>