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D9" w:rsidRPr="00EC7530" w:rsidRDefault="00E964D9" w:rsidP="00EC7530">
      <w:pPr>
        <w:spacing w:before="72" w:after="72"/>
        <w:ind w:leftChars="0" w:left="120" w:right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.8pt;margin-top:-32.85pt;width:460.5pt;height:26.25pt;z-index:251658240;visibility:visible" strokecolor="white">
            <v:textbox style="mso-next-textbox:#文字方塊 2">
              <w:txbxContent>
                <w:p w:rsidR="00E964D9" w:rsidRDefault="00E964D9" w:rsidP="008E1599">
                  <w:pPr>
                    <w:spacing w:before="72" w:after="72"/>
                    <w:ind w:leftChars="0" w:left="0" w:right="120"/>
                    <w:jc w:val="center"/>
                    <w:rPr>
                      <w:rFonts w:eastAsia="標楷體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hint="eastAsia"/>
                      <w:b/>
                      <w:sz w:val="40"/>
                      <w:szCs w:val="40"/>
                    </w:rPr>
                    <w:t>彰化縣各級學校家長會聯合會</w:t>
                  </w:r>
                </w:p>
              </w:txbxContent>
            </v:textbox>
          </v:shape>
        </w:pict>
      </w:r>
      <w:r w:rsidRPr="00EC7530">
        <w:rPr>
          <w:rFonts w:ascii="標楷體" w:eastAsia="標楷體" w:hAnsi="標楷體" w:hint="eastAsia"/>
          <w:b/>
          <w:sz w:val="40"/>
          <w:szCs w:val="40"/>
        </w:rPr>
        <w:t>貧困學生免費配製眼鏡</w:t>
      </w:r>
      <w:r>
        <w:rPr>
          <w:rFonts w:ascii="標楷體" w:eastAsia="標楷體" w:hAnsi="標楷體" w:hint="eastAsia"/>
          <w:b/>
          <w:sz w:val="40"/>
          <w:szCs w:val="40"/>
        </w:rPr>
        <w:t>專案</w:t>
      </w:r>
    </w:p>
    <w:p w:rsidR="00E964D9" w:rsidRPr="00F70587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</w:p>
    <w:p w:rsidR="00E964D9" w:rsidRPr="006B730D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一、目的</w:t>
      </w:r>
    </w:p>
    <w:p w:rsidR="00E964D9" w:rsidRPr="006B730D" w:rsidRDefault="00E964D9" w:rsidP="00E4206D">
      <w:pPr>
        <w:spacing w:before="72" w:afterLines="30"/>
        <w:ind w:leftChars="250" w:left="60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/>
          <w:sz w:val="28"/>
          <w:szCs w:val="28"/>
        </w:rPr>
        <w:t>(</w:t>
      </w:r>
      <w:r w:rsidRPr="006B730D">
        <w:rPr>
          <w:rFonts w:ascii="標楷體" w:eastAsia="標楷體" w:hAnsi="標楷體" w:hint="eastAsia"/>
          <w:sz w:val="28"/>
          <w:szCs w:val="28"/>
        </w:rPr>
        <w:t>一</w:t>
      </w:r>
      <w:r w:rsidRPr="006B730D">
        <w:rPr>
          <w:rFonts w:ascii="標楷體" w:eastAsia="標楷體" w:hAnsi="標楷體"/>
          <w:sz w:val="28"/>
          <w:szCs w:val="28"/>
        </w:rPr>
        <w:t>)</w:t>
      </w:r>
      <w:r w:rsidRPr="006B730D">
        <w:rPr>
          <w:rFonts w:ascii="標楷體" w:eastAsia="標楷體" w:hAnsi="標楷體" w:hint="eastAsia"/>
          <w:sz w:val="28"/>
          <w:szCs w:val="28"/>
        </w:rPr>
        <w:t>推動學生視力保健，養成學生正確閱讀習慣。</w:t>
      </w:r>
    </w:p>
    <w:p w:rsidR="00E964D9" w:rsidRPr="006B730D" w:rsidRDefault="00E964D9" w:rsidP="00E4206D">
      <w:pPr>
        <w:spacing w:before="72" w:afterLines="30"/>
        <w:ind w:leftChars="250" w:left="60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/>
          <w:sz w:val="28"/>
          <w:szCs w:val="28"/>
        </w:rPr>
        <w:t>(</w:t>
      </w:r>
      <w:r w:rsidRPr="006B730D">
        <w:rPr>
          <w:rFonts w:ascii="標楷體" w:eastAsia="標楷體" w:hAnsi="標楷體" w:hint="eastAsia"/>
          <w:sz w:val="28"/>
          <w:szCs w:val="28"/>
        </w:rPr>
        <w:t>二</w:t>
      </w:r>
      <w:r w:rsidRPr="006B730D">
        <w:rPr>
          <w:rFonts w:ascii="標楷體" w:eastAsia="標楷體" w:hAnsi="標楷體"/>
          <w:sz w:val="28"/>
          <w:szCs w:val="28"/>
        </w:rPr>
        <w:t>)</w:t>
      </w:r>
      <w:r w:rsidRPr="006B730D">
        <w:rPr>
          <w:rFonts w:ascii="標楷體" w:eastAsia="標楷體" w:hAnsi="標楷體" w:hint="eastAsia"/>
          <w:sz w:val="28"/>
          <w:szCs w:val="28"/>
        </w:rPr>
        <w:t>濟助貧困學生，防止學生視力惡化，愛護靈魂之窗。</w:t>
      </w:r>
    </w:p>
    <w:p w:rsidR="00E964D9" w:rsidRPr="006B730D" w:rsidRDefault="00E964D9" w:rsidP="00E4206D">
      <w:pPr>
        <w:spacing w:before="72" w:afterLines="50"/>
        <w:ind w:leftChars="250" w:left="60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/>
          <w:sz w:val="28"/>
          <w:szCs w:val="28"/>
        </w:rPr>
        <w:t>(</w:t>
      </w:r>
      <w:r w:rsidRPr="006B730D">
        <w:rPr>
          <w:rFonts w:ascii="標楷體" w:eastAsia="標楷體" w:hAnsi="標楷體" w:hint="eastAsia"/>
          <w:sz w:val="28"/>
          <w:szCs w:val="28"/>
        </w:rPr>
        <w:t>三</w:t>
      </w:r>
      <w:r w:rsidRPr="006B730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發揮愛心，關懷弱勢學生，營造溫馨和諧社會</w:t>
      </w:r>
      <w:r w:rsidRPr="006B730D">
        <w:rPr>
          <w:rFonts w:ascii="標楷體" w:eastAsia="標楷體" w:hAnsi="標楷體" w:hint="eastAsia"/>
          <w:sz w:val="28"/>
          <w:szCs w:val="28"/>
        </w:rPr>
        <w:t>。</w:t>
      </w:r>
    </w:p>
    <w:p w:rsidR="00E964D9" w:rsidRPr="006B730D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二、指導單位：彰化縣政府</w:t>
      </w:r>
      <w:r>
        <w:rPr>
          <w:rFonts w:ascii="標楷體" w:eastAsia="標楷體" w:hAnsi="標楷體"/>
          <w:sz w:val="28"/>
          <w:szCs w:val="28"/>
        </w:rPr>
        <w:t>/</w:t>
      </w:r>
      <w:r w:rsidRPr="00D0272C">
        <w:rPr>
          <w:rFonts w:ascii="標楷體" w:eastAsia="標楷體" w:hAnsi="標楷體" w:hint="eastAsia"/>
          <w:sz w:val="28"/>
          <w:szCs w:val="28"/>
        </w:rPr>
        <w:t>全國家長會</w:t>
      </w:r>
    </w:p>
    <w:p w:rsidR="00E964D9" w:rsidRPr="006B730D" w:rsidRDefault="00E964D9" w:rsidP="00DC2D88">
      <w:pPr>
        <w:spacing w:before="72" w:after="72"/>
        <w:ind w:left="12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6B730D">
        <w:rPr>
          <w:rFonts w:ascii="標楷體" w:eastAsia="標楷體" w:hAnsi="標楷體" w:hint="eastAsia"/>
          <w:sz w:val="28"/>
          <w:szCs w:val="28"/>
        </w:rPr>
        <w:t>辦單位：彰化縣各級學校家長會聯合會</w:t>
      </w:r>
    </w:p>
    <w:p w:rsidR="00E964D9" w:rsidRPr="006B730D" w:rsidRDefault="00E964D9" w:rsidP="00E4206D">
      <w:pPr>
        <w:spacing w:before="72" w:afterLines="50"/>
        <w:ind w:leftChars="890" w:left="2136" w:rightChars="0" w:right="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彰化縣鐘錶眼鏡商業同業公會</w:t>
      </w:r>
    </w:p>
    <w:p w:rsidR="00E964D9" w:rsidRPr="006B730D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彰化縣高級中等學校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彰化縣立國中、國小學校</w:t>
      </w:r>
    </w:p>
    <w:p w:rsidR="00E964D9" w:rsidRPr="006B730D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30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止</w:t>
      </w:r>
    </w:p>
    <w:p w:rsidR="00E964D9" w:rsidRPr="006B730D" w:rsidRDefault="00E964D9" w:rsidP="00E4206D">
      <w:pPr>
        <w:spacing w:before="72" w:afterLines="50"/>
        <w:ind w:left="596" w:right="120" w:hangingChars="170" w:hanging="4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凡縣內具低收入戶資格及經學校認定生活貧困之高、國中小學生，在學校視力檢查視力不良，而學生家長無力負擔配眼鏡費用者，向學校申請，經彰化縣鐘錶眼鏡商業同業公會所指定之眼鏡行確認須戴眼鏡，則可現場免費配眼鏡乙付。</w:t>
      </w:r>
    </w:p>
    <w:p w:rsidR="00E964D9" w:rsidRPr="006B730D" w:rsidRDefault="00E964D9" w:rsidP="00E4206D">
      <w:pPr>
        <w:spacing w:before="72" w:afterLines="50"/>
        <w:ind w:left="120"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七、本要點之低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收入戶學生，指在學學生持有低收入戶證明者</w:t>
      </w:r>
      <w:r w:rsidRPr="006B730D">
        <w:rPr>
          <w:rFonts w:ascii="標楷體" w:eastAsia="標楷體" w:hAnsi="標楷體" w:hint="eastAsia"/>
          <w:sz w:val="28"/>
          <w:szCs w:val="28"/>
        </w:rPr>
        <w:t>。</w:t>
      </w:r>
    </w:p>
    <w:p w:rsidR="00E964D9" w:rsidRPr="006B730D" w:rsidRDefault="00E964D9" w:rsidP="00E4206D">
      <w:pPr>
        <w:spacing w:before="72" w:afterLines="50"/>
        <w:ind w:left="680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6B730D">
        <w:rPr>
          <w:rFonts w:ascii="標楷體" w:eastAsia="標楷體" w:hAnsi="標楷體" w:hint="eastAsia"/>
          <w:sz w:val="28"/>
          <w:szCs w:val="28"/>
        </w:rPr>
        <w:t>、申請流程：</w:t>
      </w:r>
    </w:p>
    <w:p w:rsidR="00E964D9" w:rsidRPr="006B730D" w:rsidRDefault="00E964D9" w:rsidP="00E4206D">
      <w:pPr>
        <w:spacing w:before="72" w:afterLines="50"/>
        <w:ind w:leftChars="200" w:left="480" w:right="120" w:firstLineChars="200" w:firstLine="56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 w:hint="eastAsia"/>
          <w:sz w:val="28"/>
          <w:szCs w:val="28"/>
        </w:rPr>
        <w:t>學生填寫申請書及檢具證明文件向就讀學校提出申請，經學校審核通過後，由學校造具名冊，連同申請表送交</w:t>
      </w:r>
      <w:r>
        <w:rPr>
          <w:rFonts w:ascii="標楷體" w:eastAsia="標楷體" w:hAnsi="標楷體" w:hint="eastAsia"/>
          <w:sz w:val="28"/>
          <w:szCs w:val="28"/>
        </w:rPr>
        <w:t>全國家長會</w:t>
      </w:r>
      <w:r w:rsidRPr="006B730D">
        <w:rPr>
          <w:rFonts w:ascii="標楷體" w:eastAsia="標楷體" w:hAnsi="標楷體" w:hint="eastAsia"/>
          <w:sz w:val="28"/>
          <w:szCs w:val="28"/>
        </w:rPr>
        <w:t>複審，複審通過後寄發給免費配鏡通知單到學校，由學校轉發給學生，學</w:t>
      </w:r>
      <w:r>
        <w:rPr>
          <w:rFonts w:ascii="標楷體" w:eastAsia="標楷體" w:hAnsi="標楷體" w:hint="eastAsia"/>
          <w:sz w:val="28"/>
          <w:szCs w:val="28"/>
        </w:rPr>
        <w:t>生持免費配鏡通知單，到彰化縣鐘錶眼鏡商業同業公會所指定之眼鏡行，進行檢查確認後，當場免費配眼鏡乙付。</w:t>
      </w:r>
    </w:p>
    <w:p w:rsidR="00E964D9" w:rsidRPr="006B730D" w:rsidRDefault="00E964D9" w:rsidP="00E4206D">
      <w:pPr>
        <w:spacing w:before="72" w:afterLines="50"/>
        <w:ind w:left="680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6B730D">
        <w:rPr>
          <w:rFonts w:ascii="標楷體" w:eastAsia="標楷體" w:hAnsi="標楷體" w:hint="eastAsia"/>
          <w:sz w:val="28"/>
          <w:szCs w:val="28"/>
        </w:rPr>
        <w:t>、本要點所規定之</w:t>
      </w:r>
      <w:r>
        <w:rPr>
          <w:rFonts w:ascii="標楷體" w:eastAsia="標楷體" w:hAnsi="標楷體" w:hint="eastAsia"/>
          <w:sz w:val="28"/>
          <w:szCs w:val="28"/>
        </w:rPr>
        <w:t>書表格式，由主</w:t>
      </w:r>
      <w:r w:rsidRPr="006B730D">
        <w:rPr>
          <w:rFonts w:ascii="標楷體" w:eastAsia="標楷體" w:hAnsi="標楷體" w:hint="eastAsia"/>
          <w:sz w:val="28"/>
          <w:szCs w:val="28"/>
        </w:rPr>
        <w:t>辦單位製定，並於彰化縣各級學校家長會聯合會網站公告。</w:t>
      </w:r>
    </w:p>
    <w:p w:rsidR="00E964D9" w:rsidRDefault="00E964D9" w:rsidP="00E4206D">
      <w:pPr>
        <w:spacing w:before="72" w:afterLines="50"/>
        <w:ind w:left="680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十、本免費配戴眼鏡所須之費用由主辦單位提供。</w:t>
      </w:r>
    </w:p>
    <w:p w:rsidR="00E964D9" w:rsidRDefault="00E964D9" w:rsidP="00E4206D">
      <w:pPr>
        <w:spacing w:before="72" w:afterLines="50"/>
        <w:ind w:left="680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6B730D">
        <w:rPr>
          <w:rFonts w:ascii="標楷體" w:eastAsia="標楷體" w:hAnsi="標楷體" w:hint="eastAsia"/>
          <w:sz w:val="28"/>
          <w:szCs w:val="28"/>
        </w:rPr>
        <w:t>、附則</w:t>
      </w:r>
    </w:p>
    <w:p w:rsidR="00E964D9" w:rsidRPr="006B730D" w:rsidRDefault="00E964D9" w:rsidP="00E4206D">
      <w:pPr>
        <w:spacing w:before="72" w:afterLines="50"/>
        <w:ind w:leftChars="320" w:left="1328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本活動免費配戴眼鏡以眼鏡行所提供之樣式為限，不得要求加價購買其他樣式之眼鏡。</w:t>
      </w:r>
    </w:p>
    <w:p w:rsidR="00E964D9" w:rsidRPr="006B730D" w:rsidRDefault="00E964D9" w:rsidP="00E4206D">
      <w:pPr>
        <w:spacing w:before="72" w:afterLines="50"/>
        <w:ind w:leftChars="320" w:left="1328" w:right="120" w:hangingChars="200" w:hanging="56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B730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未具低收入戶資格之學生，確實有配戴眼鏡之需求，而學生家長無力負擔之貧困學生得經學校證明提出申請。</w:t>
      </w:r>
    </w:p>
    <w:p w:rsidR="00E964D9" w:rsidRDefault="00E964D9" w:rsidP="00E4206D">
      <w:pPr>
        <w:spacing w:before="72" w:afterLines="50"/>
        <w:ind w:leftChars="320" w:left="1328" w:right="120" w:hangingChars="200" w:hanging="560"/>
        <w:rPr>
          <w:rFonts w:ascii="標楷體" w:eastAsia="標楷體" w:hAnsi="標楷體"/>
          <w:sz w:val="28"/>
          <w:szCs w:val="28"/>
        </w:rPr>
      </w:pPr>
      <w:r w:rsidRPr="006B730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B730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本要點未盡事宜，得由主</w:t>
      </w:r>
      <w:r w:rsidRPr="006B730D">
        <w:rPr>
          <w:rFonts w:ascii="標楷體" w:eastAsia="標楷體" w:hAnsi="標楷體" w:hint="eastAsia"/>
          <w:sz w:val="28"/>
          <w:szCs w:val="28"/>
        </w:rPr>
        <w:t>辦單位隨時提出之修正後呈轉彰化縣政府函知縣內各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B730D">
        <w:rPr>
          <w:rFonts w:ascii="標楷體" w:eastAsia="標楷體" w:hAnsi="標楷體" w:hint="eastAsia"/>
          <w:sz w:val="28"/>
          <w:szCs w:val="28"/>
        </w:rPr>
        <w:t>國中小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6B730D">
        <w:rPr>
          <w:rFonts w:ascii="標楷體" w:eastAsia="標楷體" w:hAnsi="標楷體" w:hint="eastAsia"/>
          <w:sz w:val="28"/>
          <w:szCs w:val="28"/>
        </w:rPr>
        <w:t>。</w:t>
      </w:r>
    </w:p>
    <w:p w:rsidR="00E964D9" w:rsidRDefault="00E964D9" w:rsidP="00E4206D">
      <w:pPr>
        <w:spacing w:before="72" w:afterLines="50"/>
        <w:ind w:leftChars="320" w:left="1328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申請證明文件留存學校，不必寄到</w:t>
      </w:r>
      <w:r w:rsidRPr="006B730D">
        <w:rPr>
          <w:rFonts w:ascii="標楷體" w:eastAsia="標楷體" w:hAnsi="標楷體" w:hint="eastAsia"/>
          <w:sz w:val="28"/>
          <w:szCs w:val="28"/>
        </w:rPr>
        <w:t>彰化縣各級學校家長會聯合會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964D9" w:rsidRPr="006B730D" w:rsidRDefault="00E964D9" w:rsidP="005432AC">
      <w:pPr>
        <w:spacing w:before="72" w:afterLines="50"/>
        <w:ind w:leftChars="320" w:left="1328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請各校承辦人員將配鏡申請書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表一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及配鏡學生名冊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表二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30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前郵寄至彰化縣各級學校家長會聯合會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彰化縣永靖鄉永福路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207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 04-8223343#266</w:t>
      </w:r>
      <w:r>
        <w:rPr>
          <w:rFonts w:ascii="標楷體" w:eastAsia="標楷體" w:hAnsi="標楷體" w:hint="eastAsia"/>
          <w:sz w:val="28"/>
          <w:szCs w:val="28"/>
        </w:rPr>
        <w:t>胡秘書。</w:t>
      </w:r>
    </w:p>
    <w:sectPr w:rsidR="00E964D9" w:rsidRPr="006B730D" w:rsidSect="00B67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D9" w:rsidRDefault="00E964D9" w:rsidP="005432AC">
      <w:pPr>
        <w:spacing w:before="48" w:after="48" w:line="240" w:lineRule="auto"/>
        <w:ind w:left="120" w:right="120"/>
      </w:pPr>
      <w:r>
        <w:separator/>
      </w:r>
    </w:p>
  </w:endnote>
  <w:endnote w:type="continuationSeparator" w:id="0">
    <w:p w:rsidR="00E964D9" w:rsidRDefault="00E964D9" w:rsidP="005432AC">
      <w:pPr>
        <w:spacing w:before="48" w:after="48" w:line="240" w:lineRule="auto"/>
        <w:ind w:left="120" w:righ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Footer"/>
      <w:spacing w:before="48" w:after="48"/>
      <w:ind w:left="120"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Footer"/>
      <w:spacing w:before="48" w:after="48"/>
      <w:ind w:left="120" w:right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Footer"/>
      <w:spacing w:before="48" w:after="48"/>
      <w:ind w:left="120"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D9" w:rsidRDefault="00E964D9" w:rsidP="005432AC">
      <w:pPr>
        <w:spacing w:before="48" w:after="48" w:line="240" w:lineRule="auto"/>
        <w:ind w:left="120" w:right="120"/>
      </w:pPr>
      <w:r>
        <w:separator/>
      </w:r>
    </w:p>
  </w:footnote>
  <w:footnote w:type="continuationSeparator" w:id="0">
    <w:p w:rsidR="00E964D9" w:rsidRDefault="00E964D9" w:rsidP="005432AC">
      <w:pPr>
        <w:spacing w:before="48" w:after="48" w:line="240" w:lineRule="auto"/>
        <w:ind w:left="120" w:righ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Header"/>
      <w:spacing w:before="48" w:after="48"/>
      <w:ind w:left="120"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Header"/>
      <w:spacing w:before="48" w:after="48"/>
      <w:ind w:left="120" w:righ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E964D9" w:rsidP="005432AC">
    <w:pPr>
      <w:pStyle w:val="Header"/>
      <w:spacing w:before="48" w:after="48"/>
      <w:ind w:left="120" w:right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D6A"/>
    <w:rsid w:val="00000777"/>
    <w:rsid w:val="0010736F"/>
    <w:rsid w:val="001276B5"/>
    <w:rsid w:val="00160431"/>
    <w:rsid w:val="001639DD"/>
    <w:rsid w:val="001643DE"/>
    <w:rsid w:val="00166948"/>
    <w:rsid w:val="00173F9D"/>
    <w:rsid w:val="001818C2"/>
    <w:rsid w:val="001C1C4F"/>
    <w:rsid w:val="001C53B5"/>
    <w:rsid w:val="00202D67"/>
    <w:rsid w:val="00220B9B"/>
    <w:rsid w:val="00223141"/>
    <w:rsid w:val="00290AF2"/>
    <w:rsid w:val="002A4D6A"/>
    <w:rsid w:val="002A562B"/>
    <w:rsid w:val="002B7BFE"/>
    <w:rsid w:val="003523DD"/>
    <w:rsid w:val="003A3F15"/>
    <w:rsid w:val="003A71DB"/>
    <w:rsid w:val="003B0749"/>
    <w:rsid w:val="003D42FC"/>
    <w:rsid w:val="004166AB"/>
    <w:rsid w:val="00427ACA"/>
    <w:rsid w:val="004427E2"/>
    <w:rsid w:val="00481EFA"/>
    <w:rsid w:val="004A02B7"/>
    <w:rsid w:val="004A41E7"/>
    <w:rsid w:val="004B280A"/>
    <w:rsid w:val="004E1F48"/>
    <w:rsid w:val="005061A1"/>
    <w:rsid w:val="005432AC"/>
    <w:rsid w:val="00577BCB"/>
    <w:rsid w:val="00580EBE"/>
    <w:rsid w:val="00625971"/>
    <w:rsid w:val="0064348B"/>
    <w:rsid w:val="00650B2F"/>
    <w:rsid w:val="00671F4F"/>
    <w:rsid w:val="0067749A"/>
    <w:rsid w:val="006A3586"/>
    <w:rsid w:val="006B730D"/>
    <w:rsid w:val="006D36F7"/>
    <w:rsid w:val="00710BC1"/>
    <w:rsid w:val="00761B99"/>
    <w:rsid w:val="007663EA"/>
    <w:rsid w:val="007868A3"/>
    <w:rsid w:val="007A35FF"/>
    <w:rsid w:val="007D5DFE"/>
    <w:rsid w:val="00810A89"/>
    <w:rsid w:val="00813323"/>
    <w:rsid w:val="00815BEA"/>
    <w:rsid w:val="00826BF9"/>
    <w:rsid w:val="00867505"/>
    <w:rsid w:val="00873778"/>
    <w:rsid w:val="008825AC"/>
    <w:rsid w:val="00886B20"/>
    <w:rsid w:val="008E1599"/>
    <w:rsid w:val="008F5901"/>
    <w:rsid w:val="008F6B7D"/>
    <w:rsid w:val="00977ED1"/>
    <w:rsid w:val="00992381"/>
    <w:rsid w:val="009C7CA9"/>
    <w:rsid w:val="009D2C30"/>
    <w:rsid w:val="00A0798B"/>
    <w:rsid w:val="00A12AA1"/>
    <w:rsid w:val="00A23E25"/>
    <w:rsid w:val="00AB013C"/>
    <w:rsid w:val="00B0716E"/>
    <w:rsid w:val="00B53C8E"/>
    <w:rsid w:val="00B67EA7"/>
    <w:rsid w:val="00B90BA9"/>
    <w:rsid w:val="00BC1A2C"/>
    <w:rsid w:val="00BC3684"/>
    <w:rsid w:val="00BC7749"/>
    <w:rsid w:val="00BE593B"/>
    <w:rsid w:val="00C2027C"/>
    <w:rsid w:val="00C4687B"/>
    <w:rsid w:val="00C50407"/>
    <w:rsid w:val="00C96642"/>
    <w:rsid w:val="00CB1F1B"/>
    <w:rsid w:val="00CF64E6"/>
    <w:rsid w:val="00CF74CF"/>
    <w:rsid w:val="00D007F6"/>
    <w:rsid w:val="00D0272C"/>
    <w:rsid w:val="00D22084"/>
    <w:rsid w:val="00D34ECD"/>
    <w:rsid w:val="00D44103"/>
    <w:rsid w:val="00DB6363"/>
    <w:rsid w:val="00DC2D88"/>
    <w:rsid w:val="00DE1CE9"/>
    <w:rsid w:val="00E247AF"/>
    <w:rsid w:val="00E41A65"/>
    <w:rsid w:val="00E4206D"/>
    <w:rsid w:val="00E439CC"/>
    <w:rsid w:val="00E75F3D"/>
    <w:rsid w:val="00E87A28"/>
    <w:rsid w:val="00E964D9"/>
    <w:rsid w:val="00EC7530"/>
    <w:rsid w:val="00EF23A6"/>
    <w:rsid w:val="00F02302"/>
    <w:rsid w:val="00F069A6"/>
    <w:rsid w:val="00F70587"/>
    <w:rsid w:val="00F7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F9"/>
    <w:pPr>
      <w:widowControl w:val="0"/>
      <w:spacing w:beforeLines="20" w:afterLines="20" w:line="280" w:lineRule="exact"/>
      <w:ind w:leftChars="50" w:left="50" w:rightChars="50" w:right="5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A4D6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A4D6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4D6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4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4D6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D6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B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013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B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013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abc</cp:lastModifiedBy>
  <cp:revision>3</cp:revision>
  <cp:lastPrinted>2016-09-02T05:24:00Z</cp:lastPrinted>
  <dcterms:created xsi:type="dcterms:W3CDTF">2016-09-02T05:29:00Z</dcterms:created>
  <dcterms:modified xsi:type="dcterms:W3CDTF">2016-09-08T09:59:00Z</dcterms:modified>
</cp:coreProperties>
</file>